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CF" w:rsidRPr="00BA6A74" w:rsidRDefault="001062CF" w:rsidP="00572DB3">
      <w:pPr>
        <w:pStyle w:val="3"/>
        <w:shd w:val="clear" w:color="auto" w:fill="FFFFFF"/>
        <w:spacing w:before="0" w:beforeAutospacing="0" w:after="0" w:afterAutospacing="0"/>
        <w:textAlignment w:val="baseline"/>
        <w:rPr>
          <w:bCs w:val="0"/>
          <w:sz w:val="24"/>
          <w:szCs w:val="24"/>
          <w:lang w:val="kk-KZ"/>
        </w:rPr>
      </w:pPr>
    </w:p>
    <w:p w:rsidR="001062CF" w:rsidRPr="00BA6A74" w:rsidRDefault="001062CF" w:rsidP="00A05A4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BA6A74" w:rsidRPr="00BA6A74" w:rsidRDefault="00572DB3" w:rsidP="00BA6A74">
      <w:pPr>
        <w:jc w:val="center"/>
      </w:pPr>
      <w:r w:rsidRPr="00BA6A74">
        <w:t xml:space="preserve">Объявление о проведении </w:t>
      </w:r>
      <w:r w:rsidR="0062726E" w:rsidRPr="00BA6A74">
        <w:t xml:space="preserve">закупа </w:t>
      </w:r>
      <w:r w:rsidR="00BA6A74" w:rsidRPr="00BA6A74">
        <w:rPr>
          <w:bCs/>
        </w:rPr>
        <w:t>медицинских изделий</w:t>
      </w:r>
    </w:p>
    <w:p w:rsidR="00572DB3" w:rsidRPr="00BA6A74" w:rsidRDefault="00BA6A74" w:rsidP="00BA6A74">
      <w:pPr>
        <w:jc w:val="center"/>
        <w:rPr>
          <w:bCs/>
        </w:rPr>
      </w:pPr>
      <w:r w:rsidRPr="00BA6A74">
        <w:t>по оказанию гарантированного объема бесплатной медицинской помощи</w:t>
      </w:r>
      <w:r w:rsidR="00A11D45" w:rsidRPr="00BA6A74">
        <w:t>.</w:t>
      </w:r>
    </w:p>
    <w:p w:rsidR="00572DB3" w:rsidRPr="00BA6A74" w:rsidRDefault="00572DB3" w:rsidP="00572DB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7A53AA" w:rsidRPr="00DF445C" w:rsidRDefault="005E42D5" w:rsidP="00DF445C">
      <w:pPr>
        <w:ind w:firstLine="708"/>
      </w:pPr>
      <w:r w:rsidRPr="00BA6A74">
        <w:rPr>
          <w:spacing w:val="2"/>
        </w:rPr>
        <w:t>КГП</w:t>
      </w:r>
      <w:r w:rsidR="00572DB3" w:rsidRPr="00BA6A74">
        <w:rPr>
          <w:spacing w:val="2"/>
        </w:rPr>
        <w:t xml:space="preserve"> «</w:t>
      </w:r>
      <w:r w:rsidRPr="00BA6A74">
        <w:rPr>
          <w:spacing w:val="2"/>
        </w:rPr>
        <w:t>Областная клиническая больница</w:t>
      </w:r>
      <w:r w:rsidR="00572DB3" w:rsidRPr="00BA6A74">
        <w:rPr>
          <w:spacing w:val="2"/>
        </w:rPr>
        <w:t>»</w:t>
      </w:r>
      <w:r w:rsidR="007A53AA" w:rsidRPr="00BA6A74">
        <w:rPr>
          <w:spacing w:val="2"/>
        </w:rPr>
        <w:t xml:space="preserve"> г.</w:t>
      </w:r>
      <w:r w:rsidR="003462F3" w:rsidRPr="00BA6A74">
        <w:rPr>
          <w:spacing w:val="2"/>
        </w:rPr>
        <w:t xml:space="preserve"> </w:t>
      </w:r>
      <w:r w:rsidR="007A53AA" w:rsidRPr="00BA6A74">
        <w:rPr>
          <w:spacing w:val="2"/>
        </w:rPr>
        <w:t xml:space="preserve">Караганды </w:t>
      </w:r>
      <w:r w:rsidR="00572DB3" w:rsidRPr="00BA6A74">
        <w:rPr>
          <w:spacing w:val="2"/>
        </w:rPr>
        <w:t>ул.</w:t>
      </w:r>
      <w:r w:rsidR="001245F6" w:rsidRPr="00BA6A74">
        <w:rPr>
          <w:spacing w:val="2"/>
        </w:rPr>
        <w:t xml:space="preserve"> </w:t>
      </w:r>
      <w:r w:rsidRPr="00BA6A74">
        <w:rPr>
          <w:spacing w:val="2"/>
        </w:rPr>
        <w:t>Ерубаева, 15</w:t>
      </w:r>
      <w:r w:rsidR="00572DB3" w:rsidRPr="00BA6A74">
        <w:rPr>
          <w:spacing w:val="2"/>
        </w:rPr>
        <w:t xml:space="preserve">, объявляет </w:t>
      </w:r>
      <w:r w:rsidR="00572DB3" w:rsidRPr="00BA6A74">
        <w:rPr>
          <w:spacing w:val="2"/>
          <w:lang w:val="kk-KZ"/>
        </w:rPr>
        <w:t xml:space="preserve">о проведении закупа способом </w:t>
      </w:r>
      <w:r w:rsidR="00DF445C">
        <w:t xml:space="preserve">тендера </w:t>
      </w:r>
      <w:r w:rsidR="00BA6A74" w:rsidRPr="00BA6A74">
        <w:rPr>
          <w:bCs/>
        </w:rPr>
        <w:t>медицинских изделий</w:t>
      </w:r>
      <w:r w:rsidR="00BA6A74">
        <w:rPr>
          <w:bCs/>
        </w:rPr>
        <w:t xml:space="preserve"> </w:t>
      </w:r>
      <w:r w:rsidR="00BA6A74" w:rsidRPr="00BA6A74">
        <w:t>по оказанию гарантированного объема бесплатной медицинской помощи</w:t>
      </w:r>
      <w:r w:rsidR="007A53AA" w:rsidRPr="00BA6A74">
        <w:rPr>
          <w:color w:val="000000"/>
        </w:rPr>
        <w:t>.</w:t>
      </w:r>
    </w:p>
    <w:p w:rsidR="00572DB3" w:rsidRPr="00DF445C" w:rsidRDefault="00572DB3" w:rsidP="005E42D5">
      <w:pPr>
        <w:pStyle w:val="a4"/>
        <w:shd w:val="clear" w:color="auto" w:fill="FFFFFF"/>
        <w:spacing w:before="0" w:beforeAutospacing="0" w:after="0" w:afterAutospacing="0"/>
        <w:ind w:firstLine="120"/>
        <w:jc w:val="both"/>
        <w:textAlignment w:val="baseline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Товар должен быть доставлен </w:t>
      </w:r>
      <w:r w:rsidR="00874698" w:rsidRPr="00DF445C">
        <w:rPr>
          <w:spacing w:val="2"/>
          <w:lang w:val="kk-KZ"/>
        </w:rPr>
        <w:t xml:space="preserve">в </w:t>
      </w:r>
      <w:r w:rsidR="005E42D5" w:rsidRPr="00DF445C">
        <w:rPr>
          <w:spacing w:val="2"/>
          <w:lang w:val="kk-KZ"/>
        </w:rPr>
        <w:t>КГП «Областная клиничсекая больница» УЗКО</w:t>
      </w:r>
      <w:r w:rsidRPr="00DF445C">
        <w:rPr>
          <w:spacing w:val="2"/>
          <w:lang w:val="kk-KZ"/>
        </w:rPr>
        <w:t xml:space="preserve">. Требуемый срок поставки </w:t>
      </w:r>
      <w:r w:rsidR="00647C46" w:rsidRPr="00DF445C">
        <w:rPr>
          <w:spacing w:val="2"/>
          <w:lang w:val="kk-KZ"/>
        </w:rPr>
        <w:t>с</w:t>
      </w:r>
      <w:r w:rsidR="00CD732A" w:rsidRPr="00DF445C">
        <w:rPr>
          <w:spacing w:val="2"/>
          <w:lang w:val="kk-KZ"/>
        </w:rPr>
        <w:t xml:space="preserve"> </w:t>
      </w:r>
      <w:r w:rsidR="00DF445C" w:rsidRPr="00DF445C">
        <w:rPr>
          <w:spacing w:val="2"/>
          <w:lang w:val="kk-KZ"/>
        </w:rPr>
        <w:t>01</w:t>
      </w:r>
      <w:r w:rsidRPr="00DF445C">
        <w:rPr>
          <w:spacing w:val="2"/>
          <w:lang w:val="kk-KZ"/>
        </w:rPr>
        <w:t xml:space="preserve"> </w:t>
      </w:r>
      <w:r w:rsidR="00DF445C" w:rsidRPr="00DF445C">
        <w:rPr>
          <w:spacing w:val="2"/>
          <w:lang w:val="kk-KZ"/>
        </w:rPr>
        <w:t>сентября</w:t>
      </w:r>
      <w:r w:rsidR="00CD732A"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</w:t>
      </w:r>
      <w:r w:rsidR="00647C46" w:rsidRPr="00DF445C">
        <w:rPr>
          <w:spacing w:val="2"/>
          <w:lang w:val="kk-KZ"/>
        </w:rPr>
        <w:t xml:space="preserve"> до 10 декабря 201</w:t>
      </w:r>
      <w:r w:rsidR="003462F3" w:rsidRPr="00DF445C">
        <w:rPr>
          <w:spacing w:val="2"/>
          <w:lang w:val="kk-KZ"/>
        </w:rPr>
        <w:t>9</w:t>
      </w:r>
      <w:r w:rsidR="00647C46" w:rsidRPr="00DF445C">
        <w:rPr>
          <w:spacing w:val="2"/>
          <w:lang w:val="kk-KZ"/>
        </w:rPr>
        <w:t xml:space="preserve"> год.</w:t>
      </w:r>
      <w:bookmarkStart w:id="0" w:name="z197"/>
      <w:bookmarkEnd w:id="0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К тендеру допускаются все потенциальные поставщики, отвечающие квалификационным требованиям, указанным в п. 14 </w:t>
      </w:r>
      <w:r w:rsidR="00DF445C" w:rsidRPr="00DF445C">
        <w:rPr>
          <w:bCs/>
        </w:rPr>
        <w:t>Правил организации и проведения закупа лекарственных средств и медицинских изделий, фармацевтических услуг</w:t>
      </w:r>
      <w:r w:rsidRPr="00DF445C">
        <w:rPr>
          <w:spacing w:val="2"/>
          <w:lang w:val="kk-KZ"/>
        </w:rPr>
        <w:t>, утвержденных постановлением Правительства РК от 30.10.2009г., № 1729</w:t>
      </w:r>
      <w:bookmarkStart w:id="1" w:name="z198"/>
      <w:bookmarkEnd w:id="1"/>
      <w:r w:rsidR="00647C46" w:rsidRPr="00DF445C">
        <w:rPr>
          <w:spacing w:val="2"/>
          <w:lang w:val="kk-KZ"/>
        </w:rPr>
        <w:t>.</w:t>
      </w:r>
    </w:p>
    <w:p w:rsidR="00572DB3" w:rsidRPr="00DF445C" w:rsidRDefault="00572DB3" w:rsidP="005E42D5">
      <w:pPr>
        <w:ind w:left="120" w:firstLine="588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Пакет тендерной документации можно получить по адресу: </w:t>
      </w:r>
      <w:r w:rsidR="005E42D5" w:rsidRPr="00DF445C">
        <w:rPr>
          <w:spacing w:val="2"/>
          <w:lang w:val="kk-KZ"/>
        </w:rPr>
        <w:t>КГП</w:t>
      </w:r>
      <w:r w:rsidRPr="00DF445C">
        <w:rPr>
          <w:spacing w:val="2"/>
          <w:lang w:val="kk-KZ"/>
        </w:rPr>
        <w:t xml:space="preserve"> «</w:t>
      </w:r>
      <w:r w:rsidR="005E42D5" w:rsidRPr="00DF445C">
        <w:rPr>
          <w:spacing w:val="2"/>
          <w:lang w:val="kk-KZ"/>
        </w:rPr>
        <w:t>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</w:t>
      </w:r>
      <w:r w:rsidR="003462F3" w:rsidRPr="00DF445C">
        <w:t xml:space="preserve"> 15</w:t>
      </w:r>
      <w:r w:rsidR="005E42D5" w:rsidRPr="00DF445C">
        <w:t>, отдел государственных закупок</w:t>
      </w:r>
      <w:r w:rsidRPr="00DF445C">
        <w:rPr>
          <w:spacing w:val="2"/>
          <w:lang w:val="kk-KZ"/>
        </w:rPr>
        <w:t xml:space="preserve"> с </w:t>
      </w:r>
      <w:r w:rsidR="005E42D5" w:rsidRPr="00DF445C">
        <w:rPr>
          <w:spacing w:val="2"/>
          <w:lang w:val="kk-KZ"/>
        </w:rPr>
        <w:t>8</w:t>
      </w:r>
      <w:r w:rsidRPr="00DF445C">
        <w:rPr>
          <w:spacing w:val="2"/>
          <w:lang w:val="kk-KZ"/>
        </w:rPr>
        <w:t>.00 до 1</w:t>
      </w:r>
      <w:r w:rsidR="005E42D5" w:rsidRPr="00DF445C">
        <w:rPr>
          <w:spacing w:val="2"/>
          <w:lang w:val="kk-KZ"/>
        </w:rPr>
        <w:t>7</w:t>
      </w:r>
      <w:r w:rsidR="003462F3" w:rsidRPr="00DF445C">
        <w:rPr>
          <w:spacing w:val="2"/>
          <w:lang w:val="kk-KZ"/>
        </w:rPr>
        <w:t>.00 часов или на веб-сайте:</w:t>
      </w:r>
      <w:r w:rsidR="003462F3" w:rsidRPr="00DF445C">
        <w:rPr>
          <w:spacing w:val="2"/>
        </w:rPr>
        <w:t xml:space="preserve"> </w:t>
      </w:r>
      <w:r w:rsidR="005E42D5" w:rsidRPr="00DF445C">
        <w:rPr>
          <w:spacing w:val="2"/>
          <w:lang w:val="en-US"/>
        </w:rPr>
        <w:t>okb</w:t>
      </w:r>
      <w:r w:rsidR="003462F3" w:rsidRPr="00DF445C">
        <w:rPr>
          <w:spacing w:val="2"/>
          <w:lang w:val="en-US"/>
        </w:rPr>
        <w:t>kar</w:t>
      </w:r>
      <w:r w:rsidR="005E42D5" w:rsidRPr="00DF445C">
        <w:rPr>
          <w:spacing w:val="2"/>
        </w:rPr>
        <w:t>.</w:t>
      </w:r>
      <w:r w:rsidR="005E42D5" w:rsidRPr="00DF445C">
        <w:rPr>
          <w:spacing w:val="2"/>
          <w:lang w:val="en-US"/>
        </w:rPr>
        <w:t>kz</w:t>
      </w:r>
      <w:r w:rsidRPr="00DF445C">
        <w:rPr>
          <w:spacing w:val="2"/>
          <w:lang w:val="kk-KZ"/>
        </w:rPr>
        <w:t xml:space="preserve"> и по электронной почте по адресу </w:t>
      </w:r>
      <w:hyperlink r:id="rId6" w:history="1">
        <w:r w:rsidR="003462F3" w:rsidRPr="00DF445C">
          <w:rPr>
            <w:rStyle w:val="a3"/>
            <w:spacing w:val="2"/>
            <w:u w:val="none"/>
            <w:lang w:val="en-US"/>
          </w:rPr>
          <w:t>okb</w:t>
        </w:r>
        <w:r w:rsidR="003462F3" w:rsidRPr="00DF445C">
          <w:rPr>
            <w:rStyle w:val="a3"/>
            <w:spacing w:val="2"/>
            <w:u w:val="none"/>
          </w:rPr>
          <w:t>_</w:t>
        </w:r>
        <w:r w:rsidR="003462F3" w:rsidRPr="00DF445C">
          <w:rPr>
            <w:rStyle w:val="a3"/>
            <w:spacing w:val="2"/>
            <w:u w:val="none"/>
            <w:lang w:val="en-US"/>
          </w:rPr>
          <w:t>karaganda</w:t>
        </w:r>
        <w:r w:rsidR="003462F3" w:rsidRPr="00DF445C">
          <w:rPr>
            <w:rStyle w:val="a3"/>
            <w:spacing w:val="2"/>
            <w:u w:val="none"/>
          </w:rPr>
          <w:t>@</w:t>
        </w:r>
        <w:r w:rsidR="003462F3" w:rsidRPr="00DF445C">
          <w:rPr>
            <w:rStyle w:val="a3"/>
            <w:spacing w:val="2"/>
            <w:u w:val="none"/>
            <w:lang w:val="en-US"/>
          </w:rPr>
          <w:t>mail</w:t>
        </w:r>
        <w:r w:rsidR="003462F3" w:rsidRPr="00DF445C">
          <w:rPr>
            <w:rStyle w:val="a3"/>
            <w:spacing w:val="2"/>
            <w:u w:val="none"/>
          </w:rPr>
          <w:t>.</w:t>
        </w:r>
        <w:r w:rsidR="003462F3" w:rsidRPr="00DF445C">
          <w:rPr>
            <w:rStyle w:val="a3"/>
            <w:spacing w:val="2"/>
            <w:u w:val="none"/>
            <w:lang w:val="en-US"/>
          </w:rPr>
          <w:t>ru</w:t>
        </w:r>
      </w:hyperlink>
      <w:r w:rsidRPr="00DF445C">
        <w:rPr>
          <w:spacing w:val="2"/>
          <w:lang w:val="kk-KZ"/>
        </w:rPr>
        <w:t xml:space="preserve"> в срок до </w:t>
      </w:r>
      <w:r w:rsidR="003462F3" w:rsidRPr="00DF445C">
        <w:rPr>
          <w:spacing w:val="2"/>
          <w:lang w:val="kk-KZ"/>
        </w:rPr>
        <w:t>17</w:t>
      </w:r>
      <w:r w:rsidRPr="00DF445C">
        <w:rPr>
          <w:spacing w:val="2"/>
          <w:lang w:val="kk-KZ"/>
        </w:rPr>
        <w:t xml:space="preserve">.00 часов </w:t>
      </w:r>
      <w:r w:rsidR="00DF445C">
        <w:rPr>
          <w:spacing w:val="2"/>
          <w:lang w:val="kk-KZ"/>
        </w:rPr>
        <w:t>25</w:t>
      </w:r>
      <w:r w:rsidRPr="00DF445C">
        <w:rPr>
          <w:spacing w:val="2"/>
          <w:lang w:val="kk-KZ"/>
        </w:rPr>
        <w:t xml:space="preserve"> </w:t>
      </w:r>
      <w:r w:rsidR="00DF445C">
        <w:rPr>
          <w:spacing w:val="2"/>
          <w:lang w:val="kk-KZ"/>
        </w:rPr>
        <w:t>августа</w:t>
      </w:r>
      <w:r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>г. включительно.</w:t>
      </w:r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Окончательный срок представления тендерных заявок до 13.00 часов </w:t>
      </w:r>
      <w:r w:rsidR="00DF445C">
        <w:rPr>
          <w:spacing w:val="2"/>
          <w:lang w:val="kk-KZ"/>
        </w:rPr>
        <w:t>26</w:t>
      </w:r>
      <w:r w:rsidRPr="00DF445C">
        <w:rPr>
          <w:spacing w:val="2"/>
          <w:lang w:val="kk-KZ"/>
        </w:rPr>
        <w:t xml:space="preserve"> </w:t>
      </w:r>
      <w:r w:rsidR="00677E9A">
        <w:rPr>
          <w:spacing w:val="2"/>
          <w:lang w:val="kk-KZ"/>
        </w:rPr>
        <w:t>августа</w:t>
      </w:r>
      <w:r w:rsidRPr="00DF445C">
        <w:rPr>
          <w:spacing w:val="2"/>
          <w:lang w:val="kk-KZ"/>
        </w:rPr>
        <w:t xml:space="preserve">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года;</w:t>
      </w:r>
      <w:bookmarkStart w:id="2" w:name="z199"/>
      <w:bookmarkEnd w:id="2"/>
    </w:p>
    <w:p w:rsidR="00572DB3" w:rsidRPr="00DF445C" w:rsidRDefault="00572DB3" w:rsidP="00572DB3">
      <w:pPr>
        <w:ind w:left="120" w:firstLine="360"/>
        <w:jc w:val="both"/>
        <w:rPr>
          <w:spacing w:val="2"/>
          <w:lang w:val="kk-KZ"/>
        </w:rPr>
      </w:pPr>
      <w:r w:rsidRPr="00DF445C">
        <w:rPr>
          <w:spacing w:val="2"/>
          <w:lang w:val="kk-KZ"/>
        </w:rPr>
        <w:t xml:space="preserve">  5) Конверты с тендерными заявками будут вскрываться в 15.00 часов </w:t>
      </w:r>
      <w:r w:rsidR="00DF445C">
        <w:rPr>
          <w:spacing w:val="2"/>
          <w:lang w:val="kk-KZ"/>
        </w:rPr>
        <w:t>26</w:t>
      </w:r>
      <w:r w:rsidRPr="00DF445C">
        <w:rPr>
          <w:spacing w:val="2"/>
          <w:lang w:val="kk-KZ"/>
        </w:rPr>
        <w:t xml:space="preserve"> </w:t>
      </w:r>
      <w:r w:rsidR="00DF445C">
        <w:rPr>
          <w:spacing w:val="2"/>
          <w:lang w:val="kk-KZ"/>
        </w:rPr>
        <w:t>августа</w:t>
      </w:r>
      <w:r w:rsidRPr="00DF445C">
        <w:rPr>
          <w:spacing w:val="2"/>
          <w:lang w:val="kk-KZ"/>
        </w:rPr>
        <w:t xml:space="preserve">  201</w:t>
      </w:r>
      <w:r w:rsidR="003462F3" w:rsidRPr="00DF445C">
        <w:rPr>
          <w:spacing w:val="2"/>
          <w:lang w:val="kk-KZ"/>
        </w:rPr>
        <w:t>9</w:t>
      </w:r>
      <w:r w:rsidRPr="00DF445C">
        <w:rPr>
          <w:spacing w:val="2"/>
          <w:lang w:val="kk-KZ"/>
        </w:rPr>
        <w:t xml:space="preserve"> года по следующему адресу: </w:t>
      </w:r>
      <w:r w:rsidR="005E42D5" w:rsidRPr="00DF445C">
        <w:rPr>
          <w:spacing w:val="2"/>
          <w:lang w:val="kk-KZ"/>
        </w:rPr>
        <w:t>КГП «Областная клиническая больница» УЗКО</w:t>
      </w:r>
      <w:r w:rsidRPr="00DF445C">
        <w:rPr>
          <w:spacing w:val="2"/>
          <w:lang w:val="kk-KZ"/>
        </w:rPr>
        <w:t xml:space="preserve">, 100000 </w:t>
      </w:r>
      <w:r w:rsidR="005E42D5" w:rsidRPr="00DF445C">
        <w:t>г. Караганда, ул. Ерубаева, 15</w:t>
      </w:r>
      <w:r w:rsidRPr="00DF445C">
        <w:rPr>
          <w:spacing w:val="2"/>
          <w:lang w:val="kk-KZ"/>
        </w:rPr>
        <w:t xml:space="preserve">, актовый зал.        </w:t>
      </w:r>
    </w:p>
    <w:p w:rsidR="00572DB3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 xml:space="preserve">Потенциальные поставщики могут присутствовать при вскрытии конвертов с тендерными заявками. </w:t>
      </w:r>
    </w:p>
    <w:p w:rsidR="00172DA7" w:rsidRPr="00BA6A74" w:rsidRDefault="00572DB3" w:rsidP="00572DB3">
      <w:pPr>
        <w:ind w:left="120" w:firstLine="360"/>
        <w:jc w:val="both"/>
        <w:rPr>
          <w:spacing w:val="2"/>
          <w:lang w:val="kk-KZ"/>
        </w:rPr>
      </w:pPr>
      <w:r w:rsidRPr="00BA6A74">
        <w:rPr>
          <w:spacing w:val="2"/>
          <w:lang w:val="kk-KZ"/>
        </w:rPr>
        <w:t>Дополнительную информацию и справку можно получить по телефону: 8 (7212) 41-</w:t>
      </w:r>
      <w:r w:rsidR="00674030" w:rsidRPr="00BA6A74">
        <w:rPr>
          <w:spacing w:val="2"/>
          <w:lang w:val="kk-KZ"/>
        </w:rPr>
        <w:t>26</w:t>
      </w:r>
      <w:r w:rsidRPr="00BA6A74">
        <w:rPr>
          <w:spacing w:val="2"/>
          <w:lang w:val="kk-KZ"/>
        </w:rPr>
        <w:t>-</w:t>
      </w:r>
      <w:r w:rsidR="00674030" w:rsidRPr="00BA6A74">
        <w:rPr>
          <w:spacing w:val="2"/>
          <w:lang w:val="kk-KZ"/>
        </w:rPr>
        <w:t>70</w:t>
      </w:r>
      <w:r w:rsidRPr="00BA6A74">
        <w:rPr>
          <w:spacing w:val="2"/>
          <w:lang w:val="kk-KZ"/>
        </w:rPr>
        <w:t>.</w:t>
      </w: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4764F3" w:rsidRPr="00BA6A74" w:rsidRDefault="004764F3" w:rsidP="00572DB3">
      <w:pPr>
        <w:ind w:left="120" w:firstLine="360"/>
        <w:jc w:val="both"/>
        <w:rPr>
          <w:spacing w:val="2"/>
          <w:lang w:val="kk-KZ"/>
        </w:rPr>
      </w:pPr>
    </w:p>
    <w:p w:rsidR="00D66E6B" w:rsidRPr="00D66E6B" w:rsidRDefault="00D66E6B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D66E6B">
        <w:rPr>
          <w:b/>
          <w:color w:val="000000"/>
          <w:lang w:val="kk-KZ"/>
        </w:rPr>
        <w:t>Сатып алуды өткізу туралы хабарландыру медициналық бұйымдар</w:t>
      </w:r>
    </w:p>
    <w:p w:rsidR="005F0538" w:rsidRPr="00BA6A74" w:rsidRDefault="00D66E6B" w:rsidP="00D66E6B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lang w:val="kk-KZ"/>
        </w:rPr>
      </w:pPr>
      <w:r w:rsidRPr="00D66E6B">
        <w:rPr>
          <w:b/>
          <w:color w:val="000000"/>
          <w:lang w:val="kk-KZ"/>
        </w:rPr>
        <w:t>көрсету бойынша тегін медициналық көмектің кепілді көлемін</w:t>
      </w:r>
      <w:r w:rsidR="005F0538" w:rsidRPr="00BA6A74">
        <w:rPr>
          <w:b/>
          <w:color w:val="000000"/>
          <w:lang w:val="kk-KZ"/>
        </w:rPr>
        <w:t>.</w:t>
      </w:r>
    </w:p>
    <w:p w:rsidR="005F0538" w:rsidRPr="00BA6A74" w:rsidRDefault="005F0538" w:rsidP="005F0538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  <w:lang w:val="kk-KZ"/>
        </w:rPr>
      </w:pP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"Облыстық клиникалық аурухана" КМК Қарағанды қаласы, Ерубаев көшесі, 15, тегін медициналық көмектің кепілдік берілген көлемін көрсету бойынша Медициналық бұйымдарды тендер тәсілімен сатып алуды өткізу туралы хабарлайды.</w:t>
      </w: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Тауар тар "облыстық клиникалық аурухана" КМК жеткізілуі тиіс. Жеткізу мерзімі 2019 жылдың 01 қыркүйегінен бастап 2019 жылдың 10 желтоқсанына дейін.</w:t>
      </w: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</w:p>
    <w:p w:rsidR="005F0538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Тендерге Қазақстан Республикасы Үкіметінің 2009 жылғы 30 қазандағы № 1729 қаулысымен бекітілген Дәрілік заттар мен медициналық бұйымдарды, фармацевтикалық қызметтерді сатып алуды ұйымдастыру және өткізу Ережесінің 14-тармағында көрсетілген біліктілік талаптарына жауап беретін</w:t>
      </w:r>
      <w:r>
        <w:rPr>
          <w:spacing w:val="2"/>
          <w:lang w:val="kk-KZ"/>
        </w:rPr>
        <w:t>.</w:t>
      </w:r>
      <w:bookmarkStart w:id="3" w:name="_GoBack"/>
      <w:bookmarkEnd w:id="3"/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Тендерлік құжаттама пакетін мына мекен-жай бойынша алуға болады: "Облыстық клиникалық аурухана" КМК, 100000 Қарағанды қ., Ерубаев көшесі 15, мемлекеттік сатып алу бөлімі сағат 8.00-ден 17.00-ге дейін немесе веб-сайтта: okbkar.kz электрондық пошта бойынша okb_karaganda@mail.ru 2019ж. 25 тамыз сағат 17.00-ге дейін қоса алғанда.</w:t>
      </w: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Тендерлік өтінімдерді ұсынудың соңғы мерзімі 2019 жылғы 26 тамыз сағат 13.00-ге дейін.;</w:t>
      </w: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 xml:space="preserve">  5) тендерлік өтінімдер салынған конверттер 2019 жылғы 26 тамыз күні сағат 15.00-де мына мекенжай бойынша ашылады: "облыстық клиникалық аурухана" КМК Тарко, 100000 Қарағанды қаласы, Ерубаев көшесі, 15 үй, акт залы.        </w:t>
      </w:r>
    </w:p>
    <w:p w:rsidR="00677E9A" w:rsidRPr="00677E9A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 xml:space="preserve">Әлеуетті өнім берушілер тендерлік өтінімдер салынған конверттерді ашу кезінде қатыса алады. </w:t>
      </w:r>
    </w:p>
    <w:p w:rsidR="00677E9A" w:rsidRPr="00BA6A74" w:rsidRDefault="00677E9A" w:rsidP="00677E9A">
      <w:pPr>
        <w:ind w:left="120" w:firstLine="360"/>
        <w:jc w:val="both"/>
        <w:rPr>
          <w:spacing w:val="2"/>
          <w:lang w:val="kk-KZ"/>
        </w:rPr>
      </w:pPr>
      <w:r w:rsidRPr="00677E9A">
        <w:rPr>
          <w:spacing w:val="2"/>
          <w:lang w:val="kk-KZ"/>
        </w:rPr>
        <w:t>Қосымша ақпарат пен анықтаманы 8 (7212) 41-26-70 телефоны арқылы алуға болады.</w:t>
      </w:r>
    </w:p>
    <w:p w:rsidR="004764F3" w:rsidRPr="00BA6A74" w:rsidRDefault="004764F3" w:rsidP="005F0538">
      <w:pPr>
        <w:pStyle w:val="a4"/>
        <w:shd w:val="clear" w:color="auto" w:fill="FFFFFF"/>
        <w:spacing w:before="0" w:beforeAutospacing="0" w:after="0" w:afterAutospacing="0"/>
        <w:jc w:val="center"/>
        <w:rPr>
          <w:spacing w:val="2"/>
          <w:lang w:val="kk-KZ"/>
        </w:rPr>
      </w:pPr>
    </w:p>
    <w:sectPr w:rsidR="004764F3" w:rsidRPr="00BA6A74" w:rsidSect="00955D6B">
      <w:pgSz w:w="11906" w:h="16838"/>
      <w:pgMar w:top="142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6F7B"/>
    <w:multiLevelType w:val="hybridMultilevel"/>
    <w:tmpl w:val="4F640946"/>
    <w:lvl w:ilvl="0" w:tplc="54D84B90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9D6600"/>
    <w:multiLevelType w:val="hybridMultilevel"/>
    <w:tmpl w:val="7ABA8D1C"/>
    <w:lvl w:ilvl="0" w:tplc="E0D01EC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053D86"/>
    <w:multiLevelType w:val="hybridMultilevel"/>
    <w:tmpl w:val="DA4074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154A05"/>
    <w:multiLevelType w:val="hybridMultilevel"/>
    <w:tmpl w:val="A874FDA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ED3665"/>
    <w:multiLevelType w:val="hybridMultilevel"/>
    <w:tmpl w:val="190081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9F"/>
    <w:rsid w:val="00005BE2"/>
    <w:rsid w:val="00032547"/>
    <w:rsid w:val="0004335C"/>
    <w:rsid w:val="00047E59"/>
    <w:rsid w:val="000B51F2"/>
    <w:rsid w:val="000E4C9F"/>
    <w:rsid w:val="001062CF"/>
    <w:rsid w:val="001156A1"/>
    <w:rsid w:val="001245F6"/>
    <w:rsid w:val="00167212"/>
    <w:rsid w:val="00167623"/>
    <w:rsid w:val="00172DA7"/>
    <w:rsid w:val="001B7638"/>
    <w:rsid w:val="00217943"/>
    <w:rsid w:val="00282A72"/>
    <w:rsid w:val="002959DC"/>
    <w:rsid w:val="002B7973"/>
    <w:rsid w:val="00312A7E"/>
    <w:rsid w:val="003342C1"/>
    <w:rsid w:val="003462F3"/>
    <w:rsid w:val="00374B97"/>
    <w:rsid w:val="003B3E9A"/>
    <w:rsid w:val="003D23CC"/>
    <w:rsid w:val="0046546F"/>
    <w:rsid w:val="004764F3"/>
    <w:rsid w:val="004A6604"/>
    <w:rsid w:val="00572DB3"/>
    <w:rsid w:val="00583BB7"/>
    <w:rsid w:val="005E42D5"/>
    <w:rsid w:val="005F0538"/>
    <w:rsid w:val="005F52A0"/>
    <w:rsid w:val="0062726E"/>
    <w:rsid w:val="00635E31"/>
    <w:rsid w:val="00647C46"/>
    <w:rsid w:val="00674030"/>
    <w:rsid w:val="00677E9A"/>
    <w:rsid w:val="006B7AEB"/>
    <w:rsid w:val="006C75F9"/>
    <w:rsid w:val="006E24F8"/>
    <w:rsid w:val="00743E05"/>
    <w:rsid w:val="007705C2"/>
    <w:rsid w:val="00781A9B"/>
    <w:rsid w:val="007A53AA"/>
    <w:rsid w:val="00874698"/>
    <w:rsid w:val="008B0EC1"/>
    <w:rsid w:val="00905529"/>
    <w:rsid w:val="00927267"/>
    <w:rsid w:val="00954336"/>
    <w:rsid w:val="00955D6B"/>
    <w:rsid w:val="00975A04"/>
    <w:rsid w:val="009C7727"/>
    <w:rsid w:val="00A05A45"/>
    <w:rsid w:val="00A11D45"/>
    <w:rsid w:val="00AA7544"/>
    <w:rsid w:val="00AC5CFB"/>
    <w:rsid w:val="00AE49A3"/>
    <w:rsid w:val="00AF48BF"/>
    <w:rsid w:val="00B33DE8"/>
    <w:rsid w:val="00B72600"/>
    <w:rsid w:val="00BA02D3"/>
    <w:rsid w:val="00BA6A74"/>
    <w:rsid w:val="00BF7BF7"/>
    <w:rsid w:val="00C34001"/>
    <w:rsid w:val="00C74CD1"/>
    <w:rsid w:val="00CB3516"/>
    <w:rsid w:val="00CD274B"/>
    <w:rsid w:val="00CD732A"/>
    <w:rsid w:val="00D6589B"/>
    <w:rsid w:val="00D66E6B"/>
    <w:rsid w:val="00DA291F"/>
    <w:rsid w:val="00DB6EE9"/>
    <w:rsid w:val="00DB734D"/>
    <w:rsid w:val="00DF445C"/>
    <w:rsid w:val="00E23153"/>
    <w:rsid w:val="00E71F71"/>
    <w:rsid w:val="00E7504F"/>
    <w:rsid w:val="00F82414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A05A4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72DA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A05A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unhideWhenUsed/>
    <w:qFormat/>
    <w:rsid w:val="00A05A45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A05A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D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55D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b_karagand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2019-04-08T06:18:00Z</cp:lastPrinted>
  <dcterms:created xsi:type="dcterms:W3CDTF">2018-02-16T09:54:00Z</dcterms:created>
  <dcterms:modified xsi:type="dcterms:W3CDTF">2019-08-08T09:20:00Z</dcterms:modified>
</cp:coreProperties>
</file>