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39" w:rsidRPr="00C01104" w:rsidRDefault="00760439" w:rsidP="00760439">
      <w:pPr>
        <w:spacing w:after="0"/>
        <w:jc w:val="right"/>
        <w:rPr>
          <w:rFonts w:ascii="Times New Roman" w:eastAsia="Calibri" w:hAnsi="Times New Roman" w:cs="Times New Roman"/>
          <w:b/>
          <w:bCs/>
          <w:color w:val="000000"/>
          <w:sz w:val="16"/>
          <w:szCs w:val="16"/>
        </w:rPr>
      </w:pPr>
      <w:r w:rsidRPr="00C01104">
        <w:rPr>
          <w:rFonts w:ascii="Times New Roman" w:eastAsia="Calibri" w:hAnsi="Times New Roman" w:cs="Times New Roman"/>
          <w:b/>
          <w:bCs/>
          <w:color w:val="000000"/>
          <w:sz w:val="16"/>
          <w:szCs w:val="16"/>
        </w:rPr>
        <w:t>Приложение № 2</w:t>
      </w:r>
    </w:p>
    <w:p w:rsidR="00760439" w:rsidRPr="00C01104" w:rsidRDefault="00760439" w:rsidP="00760439">
      <w:pPr>
        <w:spacing w:after="0"/>
        <w:jc w:val="right"/>
        <w:rPr>
          <w:rFonts w:ascii="Times New Roman" w:eastAsia="Calibri" w:hAnsi="Times New Roman" w:cs="Times New Roman"/>
          <w:b/>
          <w:bCs/>
          <w:color w:val="000000"/>
          <w:sz w:val="16"/>
          <w:szCs w:val="16"/>
        </w:rPr>
      </w:pPr>
      <w:r w:rsidRPr="00C01104">
        <w:rPr>
          <w:rFonts w:ascii="Times New Roman" w:eastAsia="Calibri" w:hAnsi="Times New Roman" w:cs="Times New Roman"/>
          <w:b/>
          <w:bCs/>
          <w:color w:val="000000"/>
          <w:sz w:val="16"/>
          <w:szCs w:val="16"/>
        </w:rPr>
        <w:t xml:space="preserve"> к тендерной документации</w:t>
      </w:r>
    </w:p>
    <w:p w:rsidR="00760439" w:rsidRPr="00C01104" w:rsidRDefault="00760439" w:rsidP="00760439">
      <w:pPr>
        <w:spacing w:after="0"/>
        <w:jc w:val="center"/>
        <w:rPr>
          <w:rFonts w:ascii="Times New Roman" w:eastAsia="Calibri" w:hAnsi="Times New Roman" w:cs="Times New Roman"/>
          <w:b/>
          <w:bCs/>
          <w:color w:val="000000"/>
          <w:sz w:val="16"/>
          <w:szCs w:val="16"/>
        </w:rPr>
      </w:pPr>
      <w:r w:rsidRPr="00C01104">
        <w:rPr>
          <w:rFonts w:ascii="Times New Roman" w:eastAsia="Calibri" w:hAnsi="Times New Roman" w:cs="Times New Roman"/>
          <w:b/>
          <w:bCs/>
          <w:color w:val="000000"/>
          <w:sz w:val="16"/>
          <w:szCs w:val="16"/>
        </w:rPr>
        <w:t>Техническая спецификация</w:t>
      </w:r>
    </w:p>
    <w:p w:rsidR="00760439" w:rsidRDefault="00760439" w:rsidP="00760439">
      <w:pPr>
        <w:spacing w:after="0"/>
        <w:ind w:right="-31"/>
        <w:jc w:val="center"/>
        <w:rPr>
          <w:rFonts w:ascii="Times New Roman" w:eastAsia="Calibri" w:hAnsi="Times New Roman" w:cs="Times New Roman"/>
          <w:b/>
          <w:bCs/>
          <w:sz w:val="16"/>
          <w:szCs w:val="16"/>
          <w:lang w:eastAsia="ko-KR"/>
        </w:rPr>
      </w:pPr>
    </w:p>
    <w:p w:rsidR="00665E20" w:rsidRPr="00C01104" w:rsidRDefault="00D8279E" w:rsidP="005A1FED">
      <w:pPr>
        <w:spacing w:after="0"/>
        <w:ind w:right="-31"/>
        <w:jc w:val="center"/>
        <w:rPr>
          <w:rFonts w:ascii="Times New Roman" w:eastAsia="Calibri" w:hAnsi="Times New Roman" w:cs="Times New Roman"/>
          <w:b/>
          <w:bCs/>
          <w:sz w:val="16"/>
          <w:szCs w:val="16"/>
          <w:lang w:eastAsia="ko-KR"/>
        </w:rPr>
      </w:pPr>
      <w:r>
        <w:rPr>
          <w:rFonts w:ascii="Times New Roman" w:eastAsia="Calibri" w:hAnsi="Times New Roman" w:cs="Times New Roman"/>
          <w:b/>
          <w:bCs/>
          <w:sz w:val="16"/>
          <w:szCs w:val="16"/>
          <w:lang w:eastAsia="ko-KR"/>
        </w:rPr>
        <w:t>Лот №1</w:t>
      </w:r>
    </w:p>
    <w:tbl>
      <w:tblPr>
        <w:tblW w:w="15957" w:type="dxa"/>
        <w:tblInd w:w="-825" w:type="dxa"/>
        <w:tblLayout w:type="fixed"/>
        <w:tblLook w:val="0000" w:firstRow="0" w:lastRow="0" w:firstColumn="0" w:lastColumn="0" w:noHBand="0" w:noVBand="0"/>
      </w:tblPr>
      <w:tblGrid>
        <w:gridCol w:w="850"/>
        <w:gridCol w:w="4194"/>
        <w:gridCol w:w="1842"/>
        <w:gridCol w:w="47"/>
        <w:gridCol w:w="2362"/>
        <w:gridCol w:w="4677"/>
        <w:gridCol w:w="1985"/>
      </w:tblGrid>
      <w:tr w:rsidR="00C01104" w:rsidRPr="00C01104" w:rsidTr="00C01104">
        <w:trPr>
          <w:trHeight w:val="469"/>
        </w:trPr>
        <w:tc>
          <w:tcPr>
            <w:tcW w:w="850" w:type="dxa"/>
            <w:tcBorders>
              <w:top w:val="single" w:sz="4" w:space="0" w:color="000000"/>
              <w:left w:val="single" w:sz="4" w:space="0" w:color="000000"/>
              <w:bottom w:val="single" w:sz="4" w:space="0" w:color="000000"/>
            </w:tcBorders>
            <w:shd w:val="clear" w:color="auto" w:fill="BFBFBF"/>
            <w:vAlign w:val="center"/>
          </w:tcPr>
          <w:p w:rsidR="00C01104" w:rsidRPr="00C01104" w:rsidRDefault="00C01104" w:rsidP="008E539E">
            <w:pPr>
              <w:snapToGrid w:val="0"/>
              <w:spacing w:after="0" w:line="240" w:lineRule="auto"/>
              <w:ind w:left="-108"/>
              <w:jc w:val="center"/>
              <w:rPr>
                <w:rFonts w:ascii="Times New Roman" w:eastAsia="Times New Roman" w:hAnsi="Times New Roman" w:cs="Times New Roman"/>
                <w:b/>
                <w:sz w:val="20"/>
                <w:szCs w:val="20"/>
              </w:rPr>
            </w:pPr>
            <w:r w:rsidRPr="00C01104">
              <w:rPr>
                <w:rFonts w:ascii="Times New Roman" w:eastAsia="Times New Roman" w:hAnsi="Times New Roman" w:cs="Times New Roman"/>
                <w:b/>
                <w:bCs/>
                <w:sz w:val="20"/>
                <w:szCs w:val="20"/>
              </w:rPr>
              <w:tab/>
            </w:r>
            <w:r w:rsidRPr="00C01104">
              <w:rPr>
                <w:rFonts w:ascii="Times New Roman" w:eastAsia="Times New Roman" w:hAnsi="Times New Roman" w:cs="Times New Roman"/>
                <w:b/>
                <w:sz w:val="20"/>
                <w:szCs w:val="20"/>
              </w:rPr>
              <w:t xml:space="preserve">№ </w:t>
            </w:r>
            <w:proofErr w:type="gramStart"/>
            <w:r w:rsidRPr="00C01104">
              <w:rPr>
                <w:rFonts w:ascii="Times New Roman" w:eastAsia="Times New Roman" w:hAnsi="Times New Roman" w:cs="Times New Roman"/>
                <w:b/>
                <w:sz w:val="20"/>
                <w:szCs w:val="20"/>
              </w:rPr>
              <w:t>п</w:t>
            </w:r>
            <w:proofErr w:type="gramEnd"/>
            <w:r w:rsidRPr="00C01104">
              <w:rPr>
                <w:rFonts w:ascii="Times New Roman" w:eastAsia="Times New Roman" w:hAnsi="Times New Roman" w:cs="Times New Roman"/>
                <w:b/>
                <w:sz w:val="20"/>
                <w:szCs w:val="20"/>
              </w:rPr>
              <w:t>/п</w:t>
            </w:r>
          </w:p>
        </w:tc>
        <w:tc>
          <w:tcPr>
            <w:tcW w:w="4194" w:type="dxa"/>
            <w:tcBorders>
              <w:top w:val="single" w:sz="4" w:space="0" w:color="000000"/>
              <w:left w:val="single" w:sz="4" w:space="0" w:color="000000"/>
              <w:bottom w:val="single" w:sz="4" w:space="0" w:color="000000"/>
            </w:tcBorders>
            <w:shd w:val="clear" w:color="auto" w:fill="BFBFBF"/>
            <w:vAlign w:val="center"/>
          </w:tcPr>
          <w:p w:rsidR="00C01104" w:rsidRPr="00C01104" w:rsidRDefault="00C01104" w:rsidP="008E539E">
            <w:pPr>
              <w:tabs>
                <w:tab w:val="left" w:pos="450"/>
              </w:tabs>
              <w:snapToGrid w:val="0"/>
              <w:spacing w:after="0" w:line="240" w:lineRule="auto"/>
              <w:jc w:val="center"/>
              <w:rPr>
                <w:rFonts w:ascii="Times New Roman" w:eastAsia="Times New Roman" w:hAnsi="Times New Roman" w:cs="Times New Roman"/>
                <w:b/>
                <w:sz w:val="20"/>
                <w:szCs w:val="20"/>
              </w:rPr>
            </w:pPr>
            <w:r w:rsidRPr="00C01104">
              <w:rPr>
                <w:rFonts w:ascii="Times New Roman" w:eastAsia="Times New Roman" w:hAnsi="Times New Roman" w:cs="Times New Roman"/>
                <w:b/>
                <w:sz w:val="20"/>
                <w:szCs w:val="20"/>
              </w:rPr>
              <w:t>Критерии</w:t>
            </w:r>
          </w:p>
        </w:tc>
        <w:tc>
          <w:tcPr>
            <w:tcW w:w="10913"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rsidR="00C01104" w:rsidRPr="00C01104" w:rsidRDefault="00C01104" w:rsidP="008E539E">
            <w:pPr>
              <w:tabs>
                <w:tab w:val="left" w:pos="450"/>
              </w:tabs>
              <w:snapToGrid w:val="0"/>
              <w:spacing w:after="0" w:line="240" w:lineRule="auto"/>
              <w:jc w:val="center"/>
              <w:rPr>
                <w:rFonts w:ascii="Times New Roman" w:hAnsi="Times New Roman" w:cs="Times New Roman"/>
                <w:sz w:val="20"/>
                <w:szCs w:val="20"/>
              </w:rPr>
            </w:pPr>
            <w:r w:rsidRPr="00C01104">
              <w:rPr>
                <w:rFonts w:ascii="Times New Roman" w:eastAsia="Times New Roman" w:hAnsi="Times New Roman" w:cs="Times New Roman"/>
                <w:b/>
                <w:sz w:val="20"/>
                <w:szCs w:val="20"/>
              </w:rPr>
              <w:t>Описание</w:t>
            </w:r>
          </w:p>
        </w:tc>
      </w:tr>
      <w:tr w:rsidR="00C01104" w:rsidRPr="00C01104" w:rsidTr="00C01104">
        <w:trPr>
          <w:trHeight w:val="1280"/>
        </w:trPr>
        <w:tc>
          <w:tcPr>
            <w:tcW w:w="850" w:type="dxa"/>
            <w:tcBorders>
              <w:top w:val="single" w:sz="4" w:space="0" w:color="000000"/>
              <w:left w:val="single" w:sz="4" w:space="0" w:color="000000"/>
              <w:bottom w:val="single" w:sz="4" w:space="0" w:color="000000"/>
            </w:tcBorders>
            <w:shd w:val="clear" w:color="auto" w:fill="auto"/>
            <w:vAlign w:val="center"/>
          </w:tcPr>
          <w:p w:rsidR="00C01104" w:rsidRPr="00C01104" w:rsidRDefault="00C01104" w:rsidP="008E539E">
            <w:pPr>
              <w:tabs>
                <w:tab w:val="left" w:pos="450"/>
              </w:tabs>
              <w:snapToGrid w:val="0"/>
              <w:spacing w:after="0" w:line="240" w:lineRule="auto"/>
              <w:jc w:val="center"/>
              <w:rPr>
                <w:rFonts w:ascii="Times New Roman" w:eastAsia="Times New Roman" w:hAnsi="Times New Roman" w:cs="Times New Roman"/>
                <w:b/>
                <w:sz w:val="20"/>
                <w:szCs w:val="20"/>
              </w:rPr>
            </w:pPr>
            <w:r w:rsidRPr="00C01104">
              <w:rPr>
                <w:rFonts w:ascii="Times New Roman" w:eastAsia="Times New Roman" w:hAnsi="Times New Roman" w:cs="Times New Roman"/>
                <w:b/>
                <w:sz w:val="20"/>
                <w:szCs w:val="20"/>
              </w:rPr>
              <w:t>1</w:t>
            </w:r>
          </w:p>
        </w:tc>
        <w:tc>
          <w:tcPr>
            <w:tcW w:w="4194" w:type="dxa"/>
            <w:tcBorders>
              <w:top w:val="single" w:sz="4" w:space="0" w:color="000000"/>
              <w:left w:val="single" w:sz="4" w:space="0" w:color="000000"/>
              <w:bottom w:val="single" w:sz="4" w:space="0" w:color="000000"/>
            </w:tcBorders>
            <w:shd w:val="clear" w:color="auto" w:fill="auto"/>
            <w:vAlign w:val="center"/>
          </w:tcPr>
          <w:p w:rsidR="00C01104" w:rsidRPr="00C01104" w:rsidRDefault="00C01104" w:rsidP="008E539E">
            <w:pPr>
              <w:ind w:right="-108"/>
              <w:rPr>
                <w:rFonts w:ascii="Times New Roman" w:hAnsi="Times New Roman" w:cs="Times New Roman"/>
                <w:b/>
                <w:sz w:val="20"/>
                <w:szCs w:val="20"/>
              </w:rPr>
            </w:pPr>
            <w:r w:rsidRPr="00C01104">
              <w:rPr>
                <w:rFonts w:ascii="Times New Roman" w:hAnsi="Times New Roman" w:cs="Times New Roman"/>
                <w:b/>
                <w:sz w:val="20"/>
                <w:szCs w:val="20"/>
              </w:rPr>
              <w:t>Наименование медицинского изделий, требующего сервисного обслуживания (далее – МИ ТСО) (в соответствии с государственным реестром МИ ТСО с указанием модели, наименования производителя, страны)</w:t>
            </w:r>
          </w:p>
        </w:tc>
        <w:tc>
          <w:tcPr>
            <w:tcW w:w="109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1104" w:rsidRPr="00C01104" w:rsidRDefault="00C01104" w:rsidP="008E539E">
            <w:pPr>
              <w:pStyle w:val="Default"/>
              <w:spacing w:line="276" w:lineRule="auto"/>
              <w:rPr>
                <w:rFonts w:ascii="Times New Roman" w:hAnsi="Times New Roman" w:cs="Times New Roman"/>
                <w:sz w:val="20"/>
                <w:szCs w:val="20"/>
              </w:rPr>
            </w:pPr>
            <w:r w:rsidRPr="00C01104">
              <w:rPr>
                <w:rFonts w:ascii="Times New Roman" w:hAnsi="Times New Roman" w:cs="Times New Roman"/>
                <w:sz w:val="20"/>
                <w:szCs w:val="20"/>
              </w:rPr>
              <w:t xml:space="preserve">Кресло гинекологическое </w:t>
            </w:r>
          </w:p>
        </w:tc>
      </w:tr>
      <w:tr w:rsidR="00C01104" w:rsidRPr="00C01104" w:rsidTr="00C01104">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C01104" w:rsidRPr="00C01104" w:rsidRDefault="00C01104" w:rsidP="008E539E">
            <w:pPr>
              <w:tabs>
                <w:tab w:val="left" w:pos="450"/>
              </w:tabs>
              <w:snapToGrid w:val="0"/>
              <w:spacing w:after="0" w:line="240" w:lineRule="auto"/>
              <w:jc w:val="center"/>
              <w:rPr>
                <w:rFonts w:ascii="Times New Roman" w:eastAsia="Times New Roman" w:hAnsi="Times New Roman" w:cs="Times New Roman"/>
                <w:b/>
                <w:sz w:val="20"/>
                <w:szCs w:val="20"/>
              </w:rPr>
            </w:pPr>
            <w:r w:rsidRPr="00C01104">
              <w:rPr>
                <w:rFonts w:ascii="Times New Roman" w:eastAsia="Times New Roman" w:hAnsi="Times New Roman" w:cs="Times New Roman"/>
                <w:b/>
                <w:sz w:val="20"/>
                <w:szCs w:val="20"/>
              </w:rPr>
              <w:t>2</w:t>
            </w:r>
          </w:p>
        </w:tc>
        <w:tc>
          <w:tcPr>
            <w:tcW w:w="4194" w:type="dxa"/>
            <w:tcBorders>
              <w:top w:val="single" w:sz="4" w:space="0" w:color="000000"/>
              <w:left w:val="single" w:sz="4" w:space="0" w:color="000000"/>
              <w:bottom w:val="single" w:sz="4" w:space="0" w:color="000000"/>
            </w:tcBorders>
            <w:shd w:val="clear" w:color="auto" w:fill="auto"/>
            <w:vAlign w:val="center"/>
          </w:tcPr>
          <w:p w:rsidR="00C01104" w:rsidRPr="00C01104" w:rsidRDefault="00C01104" w:rsidP="008E539E">
            <w:pPr>
              <w:tabs>
                <w:tab w:val="left" w:pos="450"/>
              </w:tabs>
              <w:snapToGrid w:val="0"/>
              <w:spacing w:after="0" w:line="240" w:lineRule="auto"/>
              <w:ind w:right="-108"/>
              <w:rPr>
                <w:rFonts w:ascii="Times New Roman" w:hAnsi="Times New Roman" w:cs="Times New Roman"/>
                <w:sz w:val="20"/>
                <w:szCs w:val="20"/>
              </w:rPr>
            </w:pPr>
            <w:r w:rsidRPr="00C01104">
              <w:rPr>
                <w:rFonts w:ascii="Times New Roman" w:hAnsi="Times New Roman" w:cs="Times New Roman"/>
                <w:b/>
                <w:sz w:val="20"/>
                <w:szCs w:val="20"/>
              </w:rPr>
              <w:t>Наименование МИ ТСО, относящейся к средствам измерения(с указанием модели, наименования производителя, страны)</w:t>
            </w:r>
          </w:p>
        </w:tc>
        <w:tc>
          <w:tcPr>
            <w:tcW w:w="109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1104" w:rsidRPr="00C01104" w:rsidRDefault="00C01104" w:rsidP="008E539E">
            <w:pPr>
              <w:tabs>
                <w:tab w:val="left" w:pos="450"/>
              </w:tabs>
              <w:snapToGrid w:val="0"/>
              <w:rPr>
                <w:rFonts w:ascii="Times New Roman" w:hAnsi="Times New Roman" w:cs="Times New Roman"/>
                <w:sz w:val="20"/>
                <w:szCs w:val="20"/>
              </w:rPr>
            </w:pPr>
            <w:r w:rsidRPr="00C01104">
              <w:rPr>
                <w:rFonts w:ascii="Times New Roman" w:hAnsi="Times New Roman" w:cs="Times New Roman"/>
                <w:sz w:val="20"/>
                <w:szCs w:val="20"/>
              </w:rPr>
              <w:t>Не требует</w:t>
            </w:r>
          </w:p>
        </w:tc>
      </w:tr>
      <w:tr w:rsidR="00C01104" w:rsidRPr="00C01104" w:rsidTr="00C01104">
        <w:trPr>
          <w:trHeight w:val="611"/>
        </w:trPr>
        <w:tc>
          <w:tcPr>
            <w:tcW w:w="850" w:type="dxa"/>
            <w:vMerge w:val="restart"/>
            <w:tcBorders>
              <w:top w:val="single" w:sz="4" w:space="0" w:color="000000"/>
              <w:left w:val="single" w:sz="4" w:space="0" w:color="000000"/>
            </w:tcBorders>
            <w:shd w:val="clear" w:color="auto" w:fill="auto"/>
            <w:vAlign w:val="center"/>
          </w:tcPr>
          <w:p w:rsidR="00C01104" w:rsidRPr="00C01104" w:rsidRDefault="00C01104" w:rsidP="008E539E">
            <w:pPr>
              <w:snapToGrid w:val="0"/>
              <w:spacing w:after="0" w:line="240" w:lineRule="auto"/>
              <w:jc w:val="center"/>
              <w:rPr>
                <w:rFonts w:ascii="Times New Roman" w:eastAsia="Times New Roman" w:hAnsi="Times New Roman" w:cs="Times New Roman"/>
                <w:b/>
                <w:sz w:val="20"/>
                <w:szCs w:val="20"/>
              </w:rPr>
            </w:pPr>
            <w:r w:rsidRPr="00C01104">
              <w:rPr>
                <w:rFonts w:ascii="Times New Roman" w:eastAsia="Times New Roman" w:hAnsi="Times New Roman" w:cs="Times New Roman"/>
                <w:b/>
                <w:sz w:val="20"/>
                <w:szCs w:val="20"/>
              </w:rPr>
              <w:t>3</w:t>
            </w:r>
          </w:p>
          <w:p w:rsidR="00C01104" w:rsidRPr="00C01104" w:rsidRDefault="00C01104" w:rsidP="008E539E">
            <w:pPr>
              <w:snapToGrid w:val="0"/>
              <w:spacing w:after="0" w:line="240" w:lineRule="auto"/>
              <w:rPr>
                <w:rFonts w:ascii="Times New Roman" w:eastAsia="Times New Roman" w:hAnsi="Times New Roman" w:cs="Times New Roman"/>
                <w:b/>
                <w:sz w:val="20"/>
                <w:szCs w:val="20"/>
              </w:rPr>
            </w:pPr>
          </w:p>
          <w:p w:rsidR="00C01104" w:rsidRPr="00C01104" w:rsidRDefault="00C01104" w:rsidP="008E539E">
            <w:pPr>
              <w:snapToGrid w:val="0"/>
              <w:rPr>
                <w:rFonts w:ascii="Times New Roman" w:eastAsia="Times New Roman" w:hAnsi="Times New Roman" w:cs="Times New Roman"/>
                <w:b/>
                <w:sz w:val="20"/>
                <w:szCs w:val="20"/>
              </w:rPr>
            </w:pPr>
          </w:p>
        </w:tc>
        <w:tc>
          <w:tcPr>
            <w:tcW w:w="4194" w:type="dxa"/>
            <w:vMerge w:val="restart"/>
            <w:tcBorders>
              <w:top w:val="single" w:sz="4" w:space="0" w:color="000000"/>
              <w:left w:val="single" w:sz="4" w:space="0" w:color="000000"/>
            </w:tcBorders>
            <w:shd w:val="clear" w:color="auto" w:fill="auto"/>
            <w:vAlign w:val="center"/>
          </w:tcPr>
          <w:p w:rsidR="00C01104" w:rsidRPr="00C01104" w:rsidRDefault="00C01104" w:rsidP="008E539E">
            <w:pPr>
              <w:snapToGrid w:val="0"/>
              <w:spacing w:after="0" w:line="240" w:lineRule="auto"/>
              <w:ind w:right="-108"/>
              <w:rPr>
                <w:rFonts w:ascii="Times New Roman" w:eastAsia="Times New Roman" w:hAnsi="Times New Roman" w:cs="Times New Roman"/>
                <w:i/>
                <w:sz w:val="20"/>
                <w:szCs w:val="20"/>
              </w:rPr>
            </w:pPr>
            <w:r w:rsidRPr="00C01104">
              <w:rPr>
                <w:rFonts w:ascii="Times New Roman" w:eastAsia="Times New Roman" w:hAnsi="Times New Roman" w:cs="Times New Roman"/>
                <w:b/>
                <w:sz w:val="20"/>
                <w:szCs w:val="20"/>
              </w:rPr>
              <w:t>Требования к комплектации</w:t>
            </w:r>
          </w:p>
        </w:tc>
        <w:tc>
          <w:tcPr>
            <w:tcW w:w="1889" w:type="dxa"/>
            <w:gridSpan w:val="2"/>
            <w:tcBorders>
              <w:top w:val="single" w:sz="4" w:space="0" w:color="000000"/>
              <w:left w:val="single" w:sz="4" w:space="0" w:color="000000"/>
              <w:bottom w:val="single" w:sz="4" w:space="0" w:color="000000"/>
            </w:tcBorders>
            <w:shd w:val="clear" w:color="auto" w:fill="auto"/>
            <w:vAlign w:val="center"/>
          </w:tcPr>
          <w:p w:rsidR="00C01104" w:rsidRPr="00C01104" w:rsidRDefault="00C01104" w:rsidP="008E539E">
            <w:pPr>
              <w:snapToGrid w:val="0"/>
              <w:spacing w:after="0" w:line="240" w:lineRule="auto"/>
              <w:jc w:val="center"/>
              <w:rPr>
                <w:rFonts w:ascii="Times New Roman" w:eastAsia="Times New Roman" w:hAnsi="Times New Roman" w:cs="Times New Roman"/>
                <w:i/>
                <w:sz w:val="20"/>
                <w:szCs w:val="20"/>
              </w:rPr>
            </w:pPr>
            <w:r w:rsidRPr="00C01104">
              <w:rPr>
                <w:rFonts w:ascii="Times New Roman" w:eastAsia="Times New Roman" w:hAnsi="Times New Roman" w:cs="Times New Roman"/>
                <w:i/>
                <w:sz w:val="20"/>
                <w:szCs w:val="20"/>
              </w:rPr>
              <w:t>№</w:t>
            </w:r>
          </w:p>
          <w:p w:rsidR="00C01104" w:rsidRPr="00C01104" w:rsidRDefault="00C01104" w:rsidP="008E539E">
            <w:pPr>
              <w:spacing w:after="0" w:line="240" w:lineRule="auto"/>
              <w:jc w:val="center"/>
              <w:rPr>
                <w:rFonts w:ascii="Times New Roman" w:eastAsia="Times New Roman" w:hAnsi="Times New Roman" w:cs="Times New Roman"/>
                <w:i/>
                <w:sz w:val="20"/>
                <w:szCs w:val="20"/>
              </w:rPr>
            </w:pPr>
            <w:r w:rsidRPr="00C01104">
              <w:rPr>
                <w:rFonts w:ascii="Times New Roman" w:eastAsia="Times New Roman" w:hAnsi="Times New Roman" w:cs="Times New Roman"/>
                <w:i/>
                <w:sz w:val="20"/>
                <w:szCs w:val="20"/>
              </w:rPr>
              <w:t>п/п</w:t>
            </w:r>
          </w:p>
        </w:tc>
        <w:tc>
          <w:tcPr>
            <w:tcW w:w="2362" w:type="dxa"/>
            <w:tcBorders>
              <w:top w:val="single" w:sz="4" w:space="0" w:color="000000"/>
              <w:left w:val="single" w:sz="4" w:space="0" w:color="000000"/>
              <w:bottom w:val="single" w:sz="4" w:space="0" w:color="000000"/>
            </w:tcBorders>
            <w:shd w:val="clear" w:color="auto" w:fill="auto"/>
            <w:vAlign w:val="center"/>
          </w:tcPr>
          <w:p w:rsidR="00C01104" w:rsidRPr="00C01104" w:rsidRDefault="00C01104" w:rsidP="008E539E">
            <w:pPr>
              <w:snapToGrid w:val="0"/>
              <w:spacing w:after="0" w:line="240" w:lineRule="auto"/>
              <w:ind w:left="-97" w:right="-86"/>
              <w:jc w:val="center"/>
              <w:rPr>
                <w:rFonts w:ascii="Times New Roman" w:eastAsia="Times New Roman" w:hAnsi="Times New Roman" w:cs="Times New Roman"/>
                <w:i/>
                <w:sz w:val="20"/>
                <w:szCs w:val="20"/>
              </w:rPr>
            </w:pPr>
            <w:r w:rsidRPr="00C01104">
              <w:rPr>
                <w:rFonts w:ascii="Times New Roman" w:eastAsia="Times New Roman" w:hAnsi="Times New Roman" w:cs="Times New Roman"/>
                <w:i/>
                <w:sz w:val="20"/>
                <w:szCs w:val="20"/>
              </w:rPr>
              <w:t>Наименование комплектующего к МТ  (в соответствии с государственным реестром МТ с указанием модели)</w:t>
            </w:r>
          </w:p>
        </w:tc>
        <w:tc>
          <w:tcPr>
            <w:tcW w:w="4677" w:type="dxa"/>
            <w:tcBorders>
              <w:top w:val="single" w:sz="4" w:space="0" w:color="000000"/>
              <w:left w:val="single" w:sz="4" w:space="0" w:color="000000"/>
              <w:bottom w:val="single" w:sz="4" w:space="0" w:color="000000"/>
            </w:tcBorders>
            <w:shd w:val="clear" w:color="auto" w:fill="auto"/>
            <w:vAlign w:val="center"/>
          </w:tcPr>
          <w:p w:rsidR="00C01104" w:rsidRPr="00C01104" w:rsidRDefault="00C01104" w:rsidP="008E539E">
            <w:pPr>
              <w:snapToGrid w:val="0"/>
              <w:spacing w:after="0" w:line="240" w:lineRule="auto"/>
              <w:ind w:left="-97" w:right="-86"/>
              <w:jc w:val="center"/>
              <w:rPr>
                <w:rFonts w:ascii="Times New Roman" w:eastAsia="Times New Roman" w:hAnsi="Times New Roman" w:cs="Times New Roman"/>
                <w:i/>
                <w:sz w:val="20"/>
                <w:szCs w:val="20"/>
              </w:rPr>
            </w:pPr>
            <w:r w:rsidRPr="00C01104">
              <w:rPr>
                <w:rFonts w:ascii="Times New Roman" w:eastAsia="Times New Roman" w:hAnsi="Times New Roman" w:cs="Times New Roman"/>
                <w:i/>
                <w:sz w:val="20"/>
                <w:szCs w:val="20"/>
              </w:rPr>
              <w:t>Краткая техническая характеристика комплектующего к МТ</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104" w:rsidRPr="00C01104" w:rsidRDefault="00C01104" w:rsidP="008E539E">
            <w:pPr>
              <w:snapToGrid w:val="0"/>
              <w:spacing w:after="0" w:line="240" w:lineRule="auto"/>
              <w:ind w:left="-97" w:right="-86"/>
              <w:jc w:val="center"/>
              <w:rPr>
                <w:rFonts w:ascii="Times New Roman" w:eastAsia="Times New Roman" w:hAnsi="Times New Roman" w:cs="Times New Roman"/>
                <w:i/>
                <w:sz w:val="20"/>
                <w:szCs w:val="20"/>
              </w:rPr>
            </w:pPr>
            <w:r w:rsidRPr="00C01104">
              <w:rPr>
                <w:rFonts w:ascii="Times New Roman" w:eastAsia="Times New Roman" w:hAnsi="Times New Roman" w:cs="Times New Roman"/>
                <w:i/>
                <w:sz w:val="20"/>
                <w:szCs w:val="20"/>
              </w:rPr>
              <w:t>Требуемое количество</w:t>
            </w:r>
          </w:p>
          <w:p w:rsidR="00C01104" w:rsidRPr="00C01104" w:rsidRDefault="00C01104" w:rsidP="008E539E">
            <w:pPr>
              <w:spacing w:after="0" w:line="240" w:lineRule="auto"/>
              <w:ind w:left="-97" w:right="-86"/>
              <w:jc w:val="center"/>
              <w:rPr>
                <w:rFonts w:ascii="Times New Roman" w:hAnsi="Times New Roman" w:cs="Times New Roman"/>
                <w:sz w:val="20"/>
                <w:szCs w:val="20"/>
              </w:rPr>
            </w:pPr>
            <w:r w:rsidRPr="00C01104">
              <w:rPr>
                <w:rFonts w:ascii="Times New Roman" w:eastAsia="Times New Roman" w:hAnsi="Times New Roman" w:cs="Times New Roman"/>
                <w:i/>
                <w:sz w:val="20"/>
                <w:szCs w:val="20"/>
              </w:rPr>
              <w:t>(с указанием единицы измерения)</w:t>
            </w:r>
          </w:p>
        </w:tc>
      </w:tr>
      <w:tr w:rsidR="00C01104" w:rsidRPr="00C01104" w:rsidTr="00C01104">
        <w:trPr>
          <w:trHeight w:val="141"/>
        </w:trPr>
        <w:tc>
          <w:tcPr>
            <w:tcW w:w="850" w:type="dxa"/>
            <w:vMerge/>
            <w:tcBorders>
              <w:left w:val="single" w:sz="4" w:space="0" w:color="000000"/>
            </w:tcBorders>
            <w:shd w:val="clear" w:color="auto" w:fill="auto"/>
            <w:vAlign w:val="center"/>
          </w:tcPr>
          <w:p w:rsidR="00C01104" w:rsidRPr="00C01104" w:rsidRDefault="00C01104" w:rsidP="008E539E">
            <w:pPr>
              <w:snapToGrid w:val="0"/>
              <w:rPr>
                <w:rFonts w:ascii="Times New Roman" w:eastAsia="Times New Roman" w:hAnsi="Times New Roman" w:cs="Times New Roman"/>
                <w:b/>
                <w:sz w:val="20"/>
                <w:szCs w:val="20"/>
              </w:rPr>
            </w:pPr>
          </w:p>
        </w:tc>
        <w:tc>
          <w:tcPr>
            <w:tcW w:w="4194" w:type="dxa"/>
            <w:vMerge/>
            <w:tcBorders>
              <w:left w:val="single" w:sz="4" w:space="0" w:color="000000"/>
            </w:tcBorders>
            <w:shd w:val="clear" w:color="auto" w:fill="auto"/>
            <w:vAlign w:val="center"/>
          </w:tcPr>
          <w:p w:rsidR="00C01104" w:rsidRPr="00C01104" w:rsidRDefault="00C01104" w:rsidP="008E539E">
            <w:pPr>
              <w:snapToGrid w:val="0"/>
              <w:spacing w:after="0" w:line="240" w:lineRule="auto"/>
              <w:ind w:right="-108"/>
              <w:rPr>
                <w:rFonts w:ascii="Times New Roman" w:eastAsia="Times New Roman" w:hAnsi="Times New Roman" w:cs="Times New Roman"/>
                <w:b/>
                <w:sz w:val="20"/>
                <w:szCs w:val="20"/>
              </w:rPr>
            </w:pPr>
          </w:p>
        </w:tc>
        <w:tc>
          <w:tcPr>
            <w:tcW w:w="10913" w:type="dxa"/>
            <w:gridSpan w:val="5"/>
            <w:tcBorders>
              <w:top w:val="single" w:sz="4" w:space="0" w:color="000000"/>
              <w:left w:val="single" w:sz="4" w:space="0" w:color="000000"/>
              <w:bottom w:val="single" w:sz="4" w:space="0" w:color="000000"/>
              <w:right w:val="single" w:sz="4" w:space="0" w:color="000000"/>
            </w:tcBorders>
            <w:shd w:val="clear" w:color="auto" w:fill="auto"/>
          </w:tcPr>
          <w:p w:rsidR="00C01104" w:rsidRPr="00C01104" w:rsidRDefault="00C01104" w:rsidP="008E539E">
            <w:pPr>
              <w:snapToGrid w:val="0"/>
              <w:spacing w:after="0" w:line="240" w:lineRule="auto"/>
              <w:rPr>
                <w:rFonts w:ascii="Times New Roman" w:hAnsi="Times New Roman" w:cs="Times New Roman"/>
                <w:sz w:val="20"/>
                <w:szCs w:val="20"/>
              </w:rPr>
            </w:pPr>
            <w:r w:rsidRPr="00C01104">
              <w:rPr>
                <w:rFonts w:ascii="Times New Roman" w:eastAsia="Times New Roman" w:hAnsi="Times New Roman" w:cs="Times New Roman"/>
                <w:i/>
                <w:sz w:val="20"/>
                <w:szCs w:val="20"/>
              </w:rPr>
              <w:t>Основные комплектующие</w:t>
            </w:r>
          </w:p>
        </w:tc>
      </w:tr>
      <w:tr w:rsidR="00C01104" w:rsidRPr="00C01104" w:rsidTr="00C01104">
        <w:trPr>
          <w:trHeight w:val="141"/>
        </w:trPr>
        <w:tc>
          <w:tcPr>
            <w:tcW w:w="850" w:type="dxa"/>
            <w:vMerge/>
            <w:tcBorders>
              <w:left w:val="single" w:sz="4" w:space="0" w:color="000000"/>
            </w:tcBorders>
            <w:shd w:val="clear" w:color="auto" w:fill="auto"/>
            <w:vAlign w:val="center"/>
          </w:tcPr>
          <w:p w:rsidR="00C01104" w:rsidRPr="00C01104" w:rsidRDefault="00C01104" w:rsidP="008E539E">
            <w:pPr>
              <w:snapToGrid w:val="0"/>
              <w:rPr>
                <w:rFonts w:ascii="Times New Roman" w:eastAsia="Times New Roman" w:hAnsi="Times New Roman" w:cs="Times New Roman"/>
                <w:b/>
                <w:sz w:val="20"/>
                <w:szCs w:val="20"/>
              </w:rPr>
            </w:pPr>
          </w:p>
        </w:tc>
        <w:tc>
          <w:tcPr>
            <w:tcW w:w="4194" w:type="dxa"/>
            <w:vMerge/>
            <w:tcBorders>
              <w:left w:val="single" w:sz="4" w:space="0" w:color="000000"/>
            </w:tcBorders>
            <w:shd w:val="clear" w:color="auto" w:fill="auto"/>
            <w:vAlign w:val="center"/>
          </w:tcPr>
          <w:p w:rsidR="00C01104" w:rsidRPr="00C01104" w:rsidRDefault="00C01104" w:rsidP="008E539E">
            <w:pPr>
              <w:snapToGrid w:val="0"/>
              <w:spacing w:after="0" w:line="240" w:lineRule="auto"/>
              <w:ind w:right="-108"/>
              <w:rPr>
                <w:rFonts w:ascii="Times New Roman" w:eastAsia="Times New Roman" w:hAnsi="Times New Roman" w:cs="Times New Roman"/>
                <w:b/>
                <w:sz w:val="20"/>
                <w:szCs w:val="20"/>
              </w:rPr>
            </w:pPr>
          </w:p>
        </w:tc>
        <w:tc>
          <w:tcPr>
            <w:tcW w:w="1842" w:type="dxa"/>
            <w:tcBorders>
              <w:top w:val="single" w:sz="4" w:space="0" w:color="000000"/>
              <w:left w:val="single" w:sz="4" w:space="0" w:color="000000"/>
              <w:bottom w:val="single" w:sz="4" w:space="0" w:color="000000"/>
            </w:tcBorders>
            <w:shd w:val="clear" w:color="auto" w:fill="auto"/>
            <w:vAlign w:val="center"/>
          </w:tcPr>
          <w:p w:rsidR="00C01104" w:rsidRPr="00C01104" w:rsidRDefault="00C01104" w:rsidP="008E539E">
            <w:pPr>
              <w:snapToGrid w:val="0"/>
              <w:spacing w:after="0" w:line="240" w:lineRule="auto"/>
              <w:jc w:val="center"/>
              <w:rPr>
                <w:rFonts w:ascii="Times New Roman" w:eastAsia="Times New Roman" w:hAnsi="Times New Roman" w:cs="Times New Roman"/>
                <w:sz w:val="20"/>
                <w:szCs w:val="20"/>
              </w:rPr>
            </w:pPr>
            <w:r w:rsidRPr="00C01104">
              <w:rPr>
                <w:rFonts w:ascii="Times New Roman" w:eastAsia="Times New Roman" w:hAnsi="Times New Roman" w:cs="Times New Roman"/>
                <w:sz w:val="20"/>
                <w:szCs w:val="20"/>
              </w:rPr>
              <w:t>1</w:t>
            </w:r>
          </w:p>
        </w:tc>
        <w:tc>
          <w:tcPr>
            <w:tcW w:w="2409" w:type="dxa"/>
            <w:gridSpan w:val="2"/>
            <w:tcBorders>
              <w:top w:val="single" w:sz="4" w:space="0" w:color="000000"/>
              <w:left w:val="single" w:sz="4" w:space="0" w:color="000000"/>
              <w:bottom w:val="single" w:sz="4" w:space="0" w:color="000000"/>
            </w:tcBorders>
            <w:shd w:val="clear" w:color="auto" w:fill="auto"/>
          </w:tcPr>
          <w:p w:rsidR="00C01104" w:rsidRPr="00C01104" w:rsidRDefault="00C01104" w:rsidP="008E539E">
            <w:pPr>
              <w:rPr>
                <w:rFonts w:ascii="Times New Roman" w:hAnsi="Times New Roman" w:cs="Times New Roman"/>
                <w:sz w:val="20"/>
                <w:szCs w:val="20"/>
              </w:rPr>
            </w:pPr>
            <w:r w:rsidRPr="00C01104">
              <w:rPr>
                <w:rFonts w:ascii="Times New Roman" w:hAnsi="Times New Roman" w:cs="Times New Roman"/>
                <w:sz w:val="20"/>
                <w:szCs w:val="20"/>
              </w:rPr>
              <w:t>Основной блок</w:t>
            </w:r>
          </w:p>
        </w:tc>
        <w:tc>
          <w:tcPr>
            <w:tcW w:w="4677" w:type="dxa"/>
            <w:tcBorders>
              <w:top w:val="single" w:sz="4" w:space="0" w:color="000000"/>
              <w:left w:val="single" w:sz="4" w:space="0" w:color="000000"/>
              <w:bottom w:val="single" w:sz="4" w:space="0" w:color="000000"/>
            </w:tcBorders>
            <w:shd w:val="clear" w:color="auto" w:fill="auto"/>
          </w:tcPr>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Это кресло для гинекологического обследования электрическое, 2 - секционное с</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 xml:space="preserve">электрической регулируемой высотой и положением </w:t>
            </w:r>
            <w:proofErr w:type="spellStart"/>
            <w:r w:rsidRPr="00C01104">
              <w:rPr>
                <w:rFonts w:ascii="Times New Roman" w:hAnsi="Times New Roman" w:cs="Times New Roman"/>
                <w:sz w:val="20"/>
                <w:szCs w:val="20"/>
              </w:rPr>
              <w:t>Тренделенбурга</w:t>
            </w:r>
            <w:proofErr w:type="spellEnd"/>
            <w:r w:rsidRPr="00C01104">
              <w:rPr>
                <w:rFonts w:ascii="Times New Roman" w:hAnsi="Times New Roman" w:cs="Times New Roman"/>
                <w:sz w:val="20"/>
                <w:szCs w:val="20"/>
              </w:rPr>
              <w:t>.</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Регулировка осуществляется с помощью мобильной консоли с 6 педалями, которые</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 xml:space="preserve">управляют тремя электрическими независимыми приводами, которые регулируют высоту стула, положение </w:t>
            </w:r>
            <w:proofErr w:type="spellStart"/>
            <w:r w:rsidRPr="00C01104">
              <w:rPr>
                <w:rFonts w:ascii="Times New Roman" w:hAnsi="Times New Roman" w:cs="Times New Roman"/>
                <w:sz w:val="20"/>
                <w:szCs w:val="20"/>
              </w:rPr>
              <w:t>Тренделенбурга</w:t>
            </w:r>
            <w:proofErr w:type="spellEnd"/>
            <w:r w:rsidRPr="00C01104">
              <w:rPr>
                <w:rFonts w:ascii="Times New Roman" w:hAnsi="Times New Roman" w:cs="Times New Roman"/>
                <w:sz w:val="20"/>
                <w:szCs w:val="20"/>
              </w:rPr>
              <w:t xml:space="preserve"> и спинки.</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Стальная конструкция имеет высокую механическую стойкость и окрашена эпоксидным порошком из полиэфира, так же добавлен INTERPON 700AB , чтобы обеспечить высокое защитное качество и определенную дезинфекцию и санитарную обработку поверхностей.</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Стул оснащен колесами, которые позволяют легко перемещать его, когда комнату</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необходимо очистить.</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lastRenderedPageBreak/>
              <w:t>Анатомическая обивка спинки и сиденья, простая конструкция из огнеупорного</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пенополиуретана. Подкладка представляет собой огнестойкую ткань класса 1М,</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моющуюся и без швов.</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В комплект поставки входит держатель из нержавеющей стали.</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Размеры мм 720 x 1050</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Секция спинки мм 520 x 860 x 70</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Секция сиденья мм 520 x 400 x 40</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Регулировка высоты мм 520 ÷ 810</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 xml:space="preserve">Регулировка спинки </w:t>
            </w:r>
            <w:proofErr w:type="spellStart"/>
            <w:r w:rsidRPr="00C01104">
              <w:rPr>
                <w:rFonts w:ascii="Times New Roman" w:hAnsi="Times New Roman" w:cs="Times New Roman"/>
                <w:sz w:val="20"/>
                <w:szCs w:val="20"/>
              </w:rPr>
              <w:t>гр</w:t>
            </w:r>
            <w:proofErr w:type="spellEnd"/>
            <w:r w:rsidRPr="00C01104">
              <w:rPr>
                <w:rFonts w:ascii="Times New Roman" w:hAnsi="Times New Roman" w:cs="Times New Roman"/>
                <w:sz w:val="20"/>
                <w:szCs w:val="20"/>
              </w:rPr>
              <w:t xml:space="preserve"> 10 ÷ 75</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 xml:space="preserve">Угол </w:t>
            </w:r>
            <w:proofErr w:type="spellStart"/>
            <w:r w:rsidRPr="00C01104">
              <w:rPr>
                <w:rFonts w:ascii="Times New Roman" w:hAnsi="Times New Roman" w:cs="Times New Roman"/>
                <w:sz w:val="20"/>
                <w:szCs w:val="20"/>
              </w:rPr>
              <w:t>тренделенбурга</w:t>
            </w:r>
            <w:proofErr w:type="spellEnd"/>
            <w:r w:rsidRPr="00C01104">
              <w:rPr>
                <w:rFonts w:ascii="Times New Roman" w:hAnsi="Times New Roman" w:cs="Times New Roman"/>
                <w:sz w:val="20"/>
                <w:szCs w:val="20"/>
              </w:rPr>
              <w:t xml:space="preserve"> </w:t>
            </w:r>
            <w:proofErr w:type="spellStart"/>
            <w:r w:rsidRPr="00C01104">
              <w:rPr>
                <w:rFonts w:ascii="Times New Roman" w:hAnsi="Times New Roman" w:cs="Times New Roman"/>
                <w:sz w:val="20"/>
                <w:szCs w:val="20"/>
              </w:rPr>
              <w:t>гр</w:t>
            </w:r>
            <w:proofErr w:type="spellEnd"/>
            <w:r w:rsidRPr="00C01104">
              <w:rPr>
                <w:rFonts w:ascii="Times New Roman" w:hAnsi="Times New Roman" w:cs="Times New Roman"/>
                <w:sz w:val="20"/>
                <w:szCs w:val="20"/>
              </w:rPr>
              <w:t xml:space="preserve"> 0</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Размер чаши мм 230 x 160 x 30</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Диаметр колеса мм 50</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Безопасная рабочая нагрузка кг 180</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Количество двигателей / 3</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Напряжение питания В 220 - 240 ± 10%</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Максимальная потребляемая мощность В/А 756</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Максимальный поглощаемый ток А 3</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Класс электрической защиты / II</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Защитные предохранители Тип 2 x 4A 250В</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Рабочая часть / Тип В</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Уровень электрической защиты / IPX6</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Прерывистый режим мин / ч 2-минутное непрерывное</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использование/ 18-минутная</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пауза</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Емкость аккумулятора А/ч 1,2</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Время зарядки аккумулятора час 6 - 8</w:t>
            </w:r>
          </w:p>
          <w:p w:rsidR="00C01104" w:rsidRPr="00C01104" w:rsidRDefault="00C01104" w:rsidP="008E539E">
            <w:pPr>
              <w:spacing w:after="0"/>
              <w:rPr>
                <w:rFonts w:ascii="Times New Roman" w:hAnsi="Times New Roman" w:cs="Times New Roman"/>
                <w:sz w:val="20"/>
                <w:szCs w:val="20"/>
              </w:rPr>
            </w:pPr>
            <w:r w:rsidRPr="00C01104">
              <w:rPr>
                <w:rFonts w:ascii="Times New Roman" w:hAnsi="Times New Roman" w:cs="Times New Roman"/>
                <w:sz w:val="20"/>
                <w:szCs w:val="20"/>
              </w:rPr>
              <w:t>Питание от аккумулятора В 24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104" w:rsidRPr="00C01104" w:rsidRDefault="00C01104" w:rsidP="008E539E">
            <w:pPr>
              <w:snapToGrid w:val="0"/>
              <w:spacing w:after="0" w:line="240" w:lineRule="auto"/>
              <w:jc w:val="center"/>
              <w:rPr>
                <w:rFonts w:ascii="Times New Roman" w:eastAsia="Times New Roman" w:hAnsi="Times New Roman" w:cs="Times New Roman"/>
                <w:sz w:val="20"/>
                <w:szCs w:val="20"/>
              </w:rPr>
            </w:pPr>
            <w:r w:rsidRPr="00C01104">
              <w:rPr>
                <w:rFonts w:ascii="Times New Roman" w:eastAsia="Times New Roman" w:hAnsi="Times New Roman" w:cs="Times New Roman"/>
                <w:sz w:val="20"/>
                <w:szCs w:val="20"/>
              </w:rPr>
              <w:lastRenderedPageBreak/>
              <w:t xml:space="preserve">1 </w:t>
            </w:r>
            <w:proofErr w:type="spellStart"/>
            <w:r w:rsidRPr="00C01104">
              <w:rPr>
                <w:rFonts w:ascii="Times New Roman" w:eastAsia="Times New Roman" w:hAnsi="Times New Roman" w:cs="Times New Roman"/>
                <w:sz w:val="20"/>
                <w:szCs w:val="20"/>
              </w:rPr>
              <w:t>шт</w:t>
            </w:r>
            <w:proofErr w:type="spellEnd"/>
          </w:p>
        </w:tc>
      </w:tr>
      <w:tr w:rsidR="00C01104" w:rsidRPr="00C01104" w:rsidTr="00C01104">
        <w:trPr>
          <w:trHeight w:val="141"/>
        </w:trPr>
        <w:tc>
          <w:tcPr>
            <w:tcW w:w="850" w:type="dxa"/>
            <w:vMerge/>
            <w:tcBorders>
              <w:left w:val="single" w:sz="4" w:space="0" w:color="000000"/>
            </w:tcBorders>
            <w:shd w:val="clear" w:color="auto" w:fill="auto"/>
            <w:vAlign w:val="center"/>
          </w:tcPr>
          <w:p w:rsidR="00C01104" w:rsidRPr="00C01104" w:rsidRDefault="00C01104" w:rsidP="008E539E">
            <w:pPr>
              <w:snapToGrid w:val="0"/>
              <w:rPr>
                <w:rFonts w:ascii="Times New Roman" w:eastAsia="Times New Roman" w:hAnsi="Times New Roman" w:cs="Times New Roman"/>
                <w:b/>
                <w:sz w:val="20"/>
                <w:szCs w:val="20"/>
              </w:rPr>
            </w:pPr>
          </w:p>
        </w:tc>
        <w:tc>
          <w:tcPr>
            <w:tcW w:w="4194" w:type="dxa"/>
            <w:vMerge/>
            <w:tcBorders>
              <w:left w:val="single" w:sz="4" w:space="0" w:color="000000"/>
            </w:tcBorders>
            <w:shd w:val="clear" w:color="auto" w:fill="auto"/>
            <w:vAlign w:val="center"/>
          </w:tcPr>
          <w:p w:rsidR="00C01104" w:rsidRPr="00C01104" w:rsidRDefault="00C01104" w:rsidP="008E539E">
            <w:pPr>
              <w:snapToGrid w:val="0"/>
              <w:spacing w:after="0" w:line="240" w:lineRule="auto"/>
              <w:ind w:right="-108"/>
              <w:rPr>
                <w:rFonts w:ascii="Times New Roman" w:eastAsia="Times New Roman" w:hAnsi="Times New Roman" w:cs="Times New Roman"/>
                <w:b/>
                <w:sz w:val="20"/>
                <w:szCs w:val="20"/>
              </w:rPr>
            </w:pPr>
          </w:p>
        </w:tc>
        <w:tc>
          <w:tcPr>
            <w:tcW w:w="1842" w:type="dxa"/>
            <w:tcBorders>
              <w:top w:val="single" w:sz="4" w:space="0" w:color="000000"/>
              <w:left w:val="single" w:sz="4" w:space="0" w:color="000000"/>
              <w:bottom w:val="single" w:sz="4" w:space="0" w:color="000000"/>
            </w:tcBorders>
            <w:shd w:val="clear" w:color="auto" w:fill="auto"/>
            <w:vAlign w:val="center"/>
          </w:tcPr>
          <w:p w:rsidR="00C01104" w:rsidRPr="00C01104" w:rsidRDefault="00C01104" w:rsidP="008E539E">
            <w:pPr>
              <w:snapToGrid w:val="0"/>
              <w:spacing w:after="0" w:line="240" w:lineRule="auto"/>
              <w:rPr>
                <w:rFonts w:ascii="Times New Roman" w:hAnsi="Times New Roman" w:cs="Times New Roman"/>
                <w:sz w:val="20"/>
                <w:szCs w:val="20"/>
              </w:rPr>
            </w:pPr>
            <w:r w:rsidRPr="00C01104">
              <w:rPr>
                <w:rFonts w:ascii="Times New Roman" w:hAnsi="Times New Roman" w:cs="Times New Roman"/>
                <w:sz w:val="20"/>
                <w:szCs w:val="20"/>
              </w:rPr>
              <w:t>2</w:t>
            </w:r>
          </w:p>
        </w:tc>
        <w:tc>
          <w:tcPr>
            <w:tcW w:w="2409" w:type="dxa"/>
            <w:gridSpan w:val="2"/>
            <w:tcBorders>
              <w:top w:val="single" w:sz="4" w:space="0" w:color="000000"/>
              <w:left w:val="single" w:sz="4" w:space="0" w:color="000000"/>
              <w:bottom w:val="single" w:sz="4" w:space="0" w:color="000000"/>
            </w:tcBorders>
            <w:shd w:val="clear" w:color="auto" w:fill="auto"/>
          </w:tcPr>
          <w:p w:rsidR="00C01104" w:rsidRPr="00C01104" w:rsidRDefault="00C01104" w:rsidP="008E539E">
            <w:pPr>
              <w:rPr>
                <w:rFonts w:ascii="Times New Roman" w:hAnsi="Times New Roman" w:cs="Times New Roman"/>
                <w:sz w:val="20"/>
                <w:szCs w:val="20"/>
              </w:rPr>
            </w:pPr>
            <w:r w:rsidRPr="00C01104">
              <w:rPr>
                <w:rFonts w:ascii="Times New Roman" w:hAnsi="Times New Roman" w:cs="Times New Roman"/>
                <w:sz w:val="20"/>
                <w:szCs w:val="20"/>
              </w:rPr>
              <w:t>Регулируемая спинка</w:t>
            </w:r>
          </w:p>
        </w:tc>
        <w:tc>
          <w:tcPr>
            <w:tcW w:w="4677" w:type="dxa"/>
            <w:tcBorders>
              <w:top w:val="single" w:sz="4" w:space="0" w:color="000000"/>
              <w:left w:val="single" w:sz="4" w:space="0" w:color="000000"/>
              <w:bottom w:val="single" w:sz="4" w:space="0" w:color="000000"/>
            </w:tcBorders>
            <w:shd w:val="clear" w:color="auto" w:fill="auto"/>
          </w:tcPr>
          <w:p w:rsidR="00C01104" w:rsidRPr="00C01104" w:rsidRDefault="00C01104" w:rsidP="008E539E">
            <w:pPr>
              <w:snapToGrid w:val="0"/>
              <w:spacing w:after="0" w:line="240" w:lineRule="auto"/>
              <w:rPr>
                <w:rFonts w:ascii="Times New Roman" w:hAnsi="Times New Roman" w:cs="Times New Roman"/>
                <w:sz w:val="20"/>
                <w:szCs w:val="20"/>
              </w:rPr>
            </w:pPr>
            <w:r w:rsidRPr="00C01104">
              <w:rPr>
                <w:rFonts w:ascii="Times New Roman" w:hAnsi="Times New Roman" w:cs="Times New Roman"/>
                <w:sz w:val="20"/>
                <w:szCs w:val="20"/>
              </w:rPr>
              <w:t>Огнестойкая спинка из пластиковой ткани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104" w:rsidRPr="00C01104" w:rsidRDefault="00C01104" w:rsidP="008E539E">
            <w:pPr>
              <w:jc w:val="center"/>
              <w:rPr>
                <w:rFonts w:ascii="Times New Roman" w:hAnsi="Times New Roman" w:cs="Times New Roman"/>
                <w:sz w:val="20"/>
                <w:szCs w:val="20"/>
              </w:rPr>
            </w:pPr>
            <w:r w:rsidRPr="00C01104">
              <w:rPr>
                <w:rFonts w:ascii="Times New Roman" w:hAnsi="Times New Roman" w:cs="Times New Roman"/>
                <w:sz w:val="20"/>
                <w:szCs w:val="20"/>
              </w:rPr>
              <w:t xml:space="preserve">1 </w:t>
            </w:r>
            <w:proofErr w:type="spellStart"/>
            <w:r w:rsidRPr="00C01104">
              <w:rPr>
                <w:rFonts w:ascii="Times New Roman" w:hAnsi="Times New Roman" w:cs="Times New Roman"/>
                <w:sz w:val="20"/>
                <w:szCs w:val="20"/>
              </w:rPr>
              <w:t>шт</w:t>
            </w:r>
            <w:proofErr w:type="spellEnd"/>
          </w:p>
        </w:tc>
      </w:tr>
      <w:tr w:rsidR="00C01104" w:rsidRPr="00C01104" w:rsidTr="00C01104">
        <w:trPr>
          <w:trHeight w:val="191"/>
        </w:trPr>
        <w:tc>
          <w:tcPr>
            <w:tcW w:w="850" w:type="dxa"/>
            <w:vMerge/>
            <w:tcBorders>
              <w:left w:val="single" w:sz="4" w:space="0" w:color="000000"/>
            </w:tcBorders>
            <w:shd w:val="clear" w:color="auto" w:fill="auto"/>
            <w:vAlign w:val="center"/>
          </w:tcPr>
          <w:p w:rsidR="00C01104" w:rsidRPr="00C01104" w:rsidRDefault="00C01104" w:rsidP="008E539E">
            <w:pPr>
              <w:snapToGrid w:val="0"/>
              <w:spacing w:after="0" w:line="240" w:lineRule="auto"/>
              <w:rPr>
                <w:rFonts w:ascii="Times New Roman" w:eastAsia="Times New Roman" w:hAnsi="Times New Roman" w:cs="Times New Roman"/>
                <w:b/>
                <w:sz w:val="20"/>
                <w:szCs w:val="20"/>
              </w:rPr>
            </w:pPr>
          </w:p>
        </w:tc>
        <w:tc>
          <w:tcPr>
            <w:tcW w:w="4194" w:type="dxa"/>
            <w:vMerge/>
            <w:tcBorders>
              <w:left w:val="single" w:sz="4" w:space="0" w:color="000000"/>
            </w:tcBorders>
            <w:shd w:val="clear" w:color="auto" w:fill="auto"/>
            <w:vAlign w:val="center"/>
          </w:tcPr>
          <w:p w:rsidR="00C01104" w:rsidRPr="00C01104" w:rsidRDefault="00C01104" w:rsidP="008E539E">
            <w:pPr>
              <w:snapToGrid w:val="0"/>
              <w:spacing w:after="0" w:line="240" w:lineRule="auto"/>
              <w:ind w:right="-108"/>
              <w:rPr>
                <w:rFonts w:ascii="Times New Roman" w:eastAsia="Times New Roman" w:hAnsi="Times New Roman" w:cs="Times New Roman"/>
                <w:b/>
                <w:sz w:val="20"/>
                <w:szCs w:val="20"/>
              </w:rPr>
            </w:pPr>
          </w:p>
        </w:tc>
        <w:tc>
          <w:tcPr>
            <w:tcW w:w="10913" w:type="dxa"/>
            <w:gridSpan w:val="5"/>
            <w:tcBorders>
              <w:left w:val="single" w:sz="4" w:space="0" w:color="000000"/>
              <w:bottom w:val="single" w:sz="4" w:space="0" w:color="000000"/>
              <w:right w:val="single" w:sz="4" w:space="0" w:color="000000"/>
            </w:tcBorders>
            <w:shd w:val="clear" w:color="auto" w:fill="auto"/>
          </w:tcPr>
          <w:p w:rsidR="00C01104" w:rsidRPr="00C01104" w:rsidRDefault="00C01104" w:rsidP="008E539E">
            <w:pPr>
              <w:spacing w:after="0"/>
              <w:rPr>
                <w:rFonts w:ascii="Times New Roman" w:hAnsi="Times New Roman" w:cs="Times New Roman"/>
                <w:sz w:val="20"/>
                <w:szCs w:val="20"/>
              </w:rPr>
            </w:pPr>
            <w:r w:rsidRPr="00C01104">
              <w:rPr>
                <w:rFonts w:ascii="Times New Roman" w:eastAsia="Times New Roman" w:hAnsi="Times New Roman" w:cs="Times New Roman"/>
                <w:i/>
                <w:sz w:val="20"/>
                <w:szCs w:val="20"/>
              </w:rPr>
              <w:t>Дополнительные комплектующие:</w:t>
            </w:r>
          </w:p>
        </w:tc>
      </w:tr>
      <w:tr w:rsidR="00C01104" w:rsidRPr="00C01104" w:rsidTr="00C01104">
        <w:trPr>
          <w:trHeight w:val="191"/>
        </w:trPr>
        <w:tc>
          <w:tcPr>
            <w:tcW w:w="850" w:type="dxa"/>
            <w:vMerge/>
            <w:tcBorders>
              <w:left w:val="single" w:sz="4" w:space="0" w:color="000000"/>
            </w:tcBorders>
            <w:shd w:val="clear" w:color="auto" w:fill="auto"/>
            <w:vAlign w:val="center"/>
          </w:tcPr>
          <w:p w:rsidR="00C01104" w:rsidRPr="00C01104" w:rsidRDefault="00C01104" w:rsidP="008E539E">
            <w:pPr>
              <w:snapToGrid w:val="0"/>
              <w:spacing w:after="0" w:line="240" w:lineRule="auto"/>
              <w:rPr>
                <w:rFonts w:ascii="Times New Roman" w:eastAsia="Times New Roman" w:hAnsi="Times New Roman" w:cs="Times New Roman"/>
                <w:b/>
                <w:sz w:val="20"/>
                <w:szCs w:val="20"/>
              </w:rPr>
            </w:pPr>
          </w:p>
        </w:tc>
        <w:tc>
          <w:tcPr>
            <w:tcW w:w="4194" w:type="dxa"/>
            <w:vMerge/>
            <w:tcBorders>
              <w:left w:val="single" w:sz="4" w:space="0" w:color="000000"/>
            </w:tcBorders>
            <w:shd w:val="clear" w:color="auto" w:fill="auto"/>
            <w:vAlign w:val="center"/>
          </w:tcPr>
          <w:p w:rsidR="00C01104" w:rsidRPr="00C01104" w:rsidRDefault="00C01104" w:rsidP="008E539E">
            <w:pPr>
              <w:snapToGrid w:val="0"/>
              <w:spacing w:after="0" w:line="240" w:lineRule="auto"/>
              <w:ind w:right="-108"/>
              <w:rPr>
                <w:rFonts w:ascii="Times New Roman" w:eastAsia="Times New Roman" w:hAnsi="Times New Roman" w:cs="Times New Roman"/>
                <w:b/>
                <w:sz w:val="20"/>
                <w:szCs w:val="20"/>
              </w:rPr>
            </w:pPr>
          </w:p>
        </w:tc>
        <w:tc>
          <w:tcPr>
            <w:tcW w:w="1889" w:type="dxa"/>
            <w:gridSpan w:val="2"/>
            <w:tcBorders>
              <w:left w:val="single" w:sz="4" w:space="0" w:color="000000"/>
              <w:bottom w:val="single" w:sz="4" w:space="0" w:color="000000"/>
            </w:tcBorders>
            <w:shd w:val="clear" w:color="auto" w:fill="auto"/>
            <w:vAlign w:val="center"/>
          </w:tcPr>
          <w:p w:rsidR="00C01104" w:rsidRPr="00C01104" w:rsidRDefault="00C01104" w:rsidP="008E539E">
            <w:pPr>
              <w:snapToGrid w:val="0"/>
              <w:spacing w:after="0" w:line="240" w:lineRule="auto"/>
              <w:jc w:val="center"/>
              <w:rPr>
                <w:rFonts w:ascii="Times New Roman" w:hAnsi="Times New Roman" w:cs="Times New Roman"/>
                <w:sz w:val="20"/>
                <w:szCs w:val="20"/>
              </w:rPr>
            </w:pPr>
          </w:p>
        </w:tc>
        <w:tc>
          <w:tcPr>
            <w:tcW w:w="2362" w:type="dxa"/>
            <w:tcBorders>
              <w:left w:val="single" w:sz="4" w:space="0" w:color="000000"/>
              <w:bottom w:val="single" w:sz="4" w:space="0" w:color="000000"/>
            </w:tcBorders>
            <w:shd w:val="clear" w:color="auto" w:fill="auto"/>
          </w:tcPr>
          <w:p w:rsidR="00C01104" w:rsidRPr="00C01104" w:rsidRDefault="00C01104" w:rsidP="008E539E">
            <w:pPr>
              <w:spacing w:before="100" w:beforeAutospacing="1" w:after="75"/>
              <w:ind w:left="35"/>
              <w:jc w:val="center"/>
              <w:rPr>
                <w:rFonts w:ascii="Times New Roman" w:hAnsi="Times New Roman" w:cs="Times New Roman"/>
                <w:sz w:val="20"/>
                <w:szCs w:val="20"/>
              </w:rPr>
            </w:pPr>
            <w:r w:rsidRPr="00C01104">
              <w:rPr>
                <w:rFonts w:ascii="Times New Roman" w:hAnsi="Times New Roman" w:cs="Times New Roman"/>
                <w:sz w:val="20"/>
                <w:szCs w:val="20"/>
              </w:rPr>
              <w:t>-</w:t>
            </w:r>
          </w:p>
        </w:tc>
        <w:tc>
          <w:tcPr>
            <w:tcW w:w="4677" w:type="dxa"/>
            <w:tcBorders>
              <w:left w:val="single" w:sz="4" w:space="0" w:color="000000"/>
              <w:bottom w:val="single" w:sz="4" w:space="0" w:color="000000"/>
            </w:tcBorders>
            <w:shd w:val="clear" w:color="auto" w:fill="auto"/>
          </w:tcPr>
          <w:p w:rsidR="00C01104" w:rsidRPr="00C01104" w:rsidRDefault="00C01104" w:rsidP="008E539E">
            <w:pPr>
              <w:rPr>
                <w:rFonts w:ascii="Times New Roman" w:hAnsi="Times New Roman" w:cs="Times New Roman"/>
                <w:sz w:val="20"/>
                <w:szCs w:val="20"/>
              </w:rPr>
            </w:pPr>
            <w:r w:rsidRPr="00C01104">
              <w:rPr>
                <w:rFonts w:ascii="Times New Roman" w:hAnsi="Times New Roman" w:cs="Times New Roman"/>
                <w:sz w:val="20"/>
                <w:szCs w:val="20"/>
              </w:rPr>
              <w:t>-</w:t>
            </w:r>
          </w:p>
        </w:tc>
        <w:tc>
          <w:tcPr>
            <w:tcW w:w="1985" w:type="dxa"/>
            <w:tcBorders>
              <w:left w:val="single" w:sz="4" w:space="0" w:color="000000"/>
              <w:bottom w:val="single" w:sz="4" w:space="0" w:color="000000"/>
              <w:right w:val="single" w:sz="4" w:space="0" w:color="000000"/>
            </w:tcBorders>
            <w:shd w:val="clear" w:color="auto" w:fill="auto"/>
            <w:vAlign w:val="center"/>
          </w:tcPr>
          <w:p w:rsidR="00C01104" w:rsidRPr="00C01104" w:rsidRDefault="00C01104" w:rsidP="008E539E">
            <w:pPr>
              <w:snapToGrid w:val="0"/>
              <w:spacing w:after="0" w:line="240" w:lineRule="auto"/>
              <w:jc w:val="center"/>
              <w:rPr>
                <w:rFonts w:ascii="Times New Roman" w:hAnsi="Times New Roman" w:cs="Times New Roman"/>
                <w:sz w:val="20"/>
                <w:szCs w:val="20"/>
              </w:rPr>
            </w:pPr>
            <w:r w:rsidRPr="00C01104">
              <w:rPr>
                <w:rFonts w:ascii="Times New Roman" w:hAnsi="Times New Roman" w:cs="Times New Roman"/>
                <w:sz w:val="20"/>
                <w:szCs w:val="20"/>
              </w:rPr>
              <w:t>-</w:t>
            </w:r>
          </w:p>
        </w:tc>
      </w:tr>
      <w:tr w:rsidR="00C01104" w:rsidRPr="00C01104" w:rsidTr="00C01104">
        <w:trPr>
          <w:trHeight w:val="340"/>
        </w:trPr>
        <w:tc>
          <w:tcPr>
            <w:tcW w:w="850" w:type="dxa"/>
            <w:vMerge/>
            <w:tcBorders>
              <w:left w:val="single" w:sz="4" w:space="0" w:color="000000"/>
            </w:tcBorders>
            <w:shd w:val="clear" w:color="auto" w:fill="auto"/>
            <w:vAlign w:val="center"/>
          </w:tcPr>
          <w:p w:rsidR="00C01104" w:rsidRPr="00C01104" w:rsidRDefault="00C01104" w:rsidP="008E539E">
            <w:pPr>
              <w:snapToGrid w:val="0"/>
              <w:spacing w:after="0" w:line="240" w:lineRule="auto"/>
              <w:rPr>
                <w:rFonts w:ascii="Times New Roman" w:eastAsia="Times New Roman" w:hAnsi="Times New Roman" w:cs="Times New Roman"/>
                <w:b/>
                <w:sz w:val="20"/>
                <w:szCs w:val="20"/>
              </w:rPr>
            </w:pPr>
          </w:p>
        </w:tc>
        <w:tc>
          <w:tcPr>
            <w:tcW w:w="4194" w:type="dxa"/>
            <w:vMerge/>
            <w:tcBorders>
              <w:left w:val="single" w:sz="4" w:space="0" w:color="000000"/>
            </w:tcBorders>
            <w:shd w:val="clear" w:color="auto" w:fill="auto"/>
            <w:vAlign w:val="center"/>
          </w:tcPr>
          <w:p w:rsidR="00C01104" w:rsidRPr="00C01104" w:rsidRDefault="00C01104" w:rsidP="008E539E">
            <w:pPr>
              <w:snapToGrid w:val="0"/>
              <w:spacing w:after="0" w:line="240" w:lineRule="auto"/>
              <w:ind w:right="-108"/>
              <w:rPr>
                <w:rFonts w:ascii="Times New Roman" w:eastAsia="Times New Roman" w:hAnsi="Times New Roman" w:cs="Times New Roman"/>
                <w:b/>
                <w:sz w:val="20"/>
                <w:szCs w:val="20"/>
              </w:rPr>
            </w:pPr>
          </w:p>
        </w:tc>
        <w:tc>
          <w:tcPr>
            <w:tcW w:w="10913" w:type="dxa"/>
            <w:gridSpan w:val="5"/>
            <w:tcBorders>
              <w:left w:val="single" w:sz="4" w:space="0" w:color="000000"/>
              <w:bottom w:val="single" w:sz="4" w:space="0" w:color="000000"/>
              <w:right w:val="single" w:sz="4" w:space="0" w:color="000000"/>
            </w:tcBorders>
            <w:shd w:val="clear" w:color="auto" w:fill="auto"/>
          </w:tcPr>
          <w:p w:rsidR="00C01104" w:rsidRPr="00C01104" w:rsidRDefault="00C01104" w:rsidP="008E539E">
            <w:pPr>
              <w:spacing w:after="0"/>
              <w:rPr>
                <w:rFonts w:ascii="Times New Roman" w:hAnsi="Times New Roman" w:cs="Times New Roman"/>
                <w:sz w:val="20"/>
                <w:szCs w:val="20"/>
              </w:rPr>
            </w:pPr>
            <w:r w:rsidRPr="00C01104">
              <w:rPr>
                <w:rFonts w:ascii="Times New Roman" w:eastAsia="Times New Roman" w:hAnsi="Times New Roman" w:cs="Times New Roman"/>
                <w:i/>
                <w:sz w:val="20"/>
                <w:szCs w:val="20"/>
              </w:rPr>
              <w:t>Расходные материалы:</w:t>
            </w:r>
          </w:p>
        </w:tc>
      </w:tr>
      <w:tr w:rsidR="00C01104" w:rsidRPr="00C01104" w:rsidTr="00C01104">
        <w:trPr>
          <w:trHeight w:val="191"/>
        </w:trPr>
        <w:tc>
          <w:tcPr>
            <w:tcW w:w="850" w:type="dxa"/>
            <w:vMerge/>
            <w:tcBorders>
              <w:left w:val="single" w:sz="4" w:space="0" w:color="000000"/>
            </w:tcBorders>
            <w:shd w:val="clear" w:color="auto" w:fill="auto"/>
            <w:vAlign w:val="center"/>
          </w:tcPr>
          <w:p w:rsidR="00C01104" w:rsidRPr="00C01104" w:rsidRDefault="00C01104" w:rsidP="008E539E">
            <w:pPr>
              <w:snapToGrid w:val="0"/>
              <w:spacing w:after="0" w:line="240" w:lineRule="auto"/>
              <w:rPr>
                <w:rFonts w:ascii="Times New Roman" w:eastAsia="Times New Roman" w:hAnsi="Times New Roman" w:cs="Times New Roman"/>
                <w:b/>
                <w:sz w:val="20"/>
                <w:szCs w:val="20"/>
              </w:rPr>
            </w:pPr>
          </w:p>
        </w:tc>
        <w:tc>
          <w:tcPr>
            <w:tcW w:w="4194" w:type="dxa"/>
            <w:vMerge/>
            <w:tcBorders>
              <w:left w:val="single" w:sz="4" w:space="0" w:color="000000"/>
            </w:tcBorders>
            <w:shd w:val="clear" w:color="auto" w:fill="auto"/>
            <w:vAlign w:val="center"/>
          </w:tcPr>
          <w:p w:rsidR="00C01104" w:rsidRPr="00C01104" w:rsidRDefault="00C01104" w:rsidP="008E539E">
            <w:pPr>
              <w:snapToGrid w:val="0"/>
              <w:spacing w:after="0" w:line="240" w:lineRule="auto"/>
              <w:ind w:right="-108"/>
              <w:rPr>
                <w:rFonts w:ascii="Times New Roman" w:eastAsia="Times New Roman" w:hAnsi="Times New Roman" w:cs="Times New Roman"/>
                <w:b/>
                <w:sz w:val="20"/>
                <w:szCs w:val="20"/>
              </w:rPr>
            </w:pPr>
          </w:p>
        </w:tc>
        <w:tc>
          <w:tcPr>
            <w:tcW w:w="1889" w:type="dxa"/>
            <w:gridSpan w:val="2"/>
            <w:tcBorders>
              <w:left w:val="single" w:sz="4" w:space="0" w:color="000000"/>
              <w:bottom w:val="single" w:sz="4" w:space="0" w:color="000000"/>
            </w:tcBorders>
            <w:shd w:val="clear" w:color="auto" w:fill="auto"/>
            <w:vAlign w:val="center"/>
          </w:tcPr>
          <w:p w:rsidR="00C01104" w:rsidRPr="00C01104" w:rsidRDefault="00C01104" w:rsidP="008E539E">
            <w:pPr>
              <w:snapToGrid w:val="0"/>
              <w:spacing w:after="0" w:line="240" w:lineRule="auto"/>
              <w:jc w:val="center"/>
              <w:rPr>
                <w:rFonts w:ascii="Times New Roman" w:hAnsi="Times New Roman" w:cs="Times New Roman"/>
                <w:sz w:val="20"/>
                <w:szCs w:val="20"/>
              </w:rPr>
            </w:pPr>
            <w:r w:rsidRPr="00C01104">
              <w:rPr>
                <w:rFonts w:ascii="Times New Roman" w:hAnsi="Times New Roman" w:cs="Times New Roman"/>
                <w:sz w:val="20"/>
                <w:szCs w:val="20"/>
              </w:rPr>
              <w:t>1</w:t>
            </w:r>
          </w:p>
        </w:tc>
        <w:tc>
          <w:tcPr>
            <w:tcW w:w="2362" w:type="dxa"/>
            <w:tcBorders>
              <w:left w:val="single" w:sz="4" w:space="0" w:color="000000"/>
              <w:bottom w:val="single" w:sz="4" w:space="0" w:color="000000"/>
            </w:tcBorders>
            <w:shd w:val="clear" w:color="auto" w:fill="auto"/>
          </w:tcPr>
          <w:p w:rsidR="00C01104" w:rsidRPr="00C01104" w:rsidRDefault="00C01104" w:rsidP="008E539E">
            <w:pPr>
              <w:jc w:val="center"/>
              <w:rPr>
                <w:rFonts w:ascii="Times New Roman" w:hAnsi="Times New Roman" w:cs="Times New Roman"/>
                <w:sz w:val="20"/>
                <w:szCs w:val="20"/>
              </w:rPr>
            </w:pPr>
            <w:r w:rsidRPr="00C01104">
              <w:rPr>
                <w:rFonts w:ascii="Times New Roman" w:hAnsi="Times New Roman" w:cs="Times New Roman"/>
                <w:sz w:val="20"/>
                <w:szCs w:val="20"/>
              </w:rPr>
              <w:t>Подлокотник</w:t>
            </w:r>
          </w:p>
        </w:tc>
        <w:tc>
          <w:tcPr>
            <w:tcW w:w="4677" w:type="dxa"/>
            <w:tcBorders>
              <w:left w:val="single" w:sz="4" w:space="0" w:color="000000"/>
              <w:bottom w:val="single" w:sz="4" w:space="0" w:color="000000"/>
            </w:tcBorders>
            <w:shd w:val="clear" w:color="auto" w:fill="auto"/>
          </w:tcPr>
          <w:p w:rsidR="00C01104" w:rsidRPr="00C01104" w:rsidRDefault="00C01104" w:rsidP="008E539E">
            <w:pPr>
              <w:spacing w:after="0"/>
              <w:jc w:val="both"/>
              <w:rPr>
                <w:rFonts w:ascii="Times New Roman" w:hAnsi="Times New Roman" w:cs="Times New Roman"/>
                <w:sz w:val="20"/>
                <w:szCs w:val="20"/>
              </w:rPr>
            </w:pPr>
            <w:r w:rsidRPr="00C01104">
              <w:rPr>
                <w:rFonts w:ascii="Times New Roman" w:hAnsi="Times New Roman" w:cs="Times New Roman"/>
                <w:sz w:val="20"/>
                <w:szCs w:val="20"/>
              </w:rPr>
              <w:t>Подлокотники из конструкции из хромированной стали</w:t>
            </w:r>
          </w:p>
        </w:tc>
        <w:tc>
          <w:tcPr>
            <w:tcW w:w="1985" w:type="dxa"/>
            <w:tcBorders>
              <w:left w:val="single" w:sz="4" w:space="0" w:color="000000"/>
              <w:bottom w:val="single" w:sz="4" w:space="0" w:color="000000"/>
              <w:right w:val="single" w:sz="4" w:space="0" w:color="000000"/>
            </w:tcBorders>
            <w:shd w:val="clear" w:color="auto" w:fill="auto"/>
            <w:vAlign w:val="center"/>
          </w:tcPr>
          <w:p w:rsidR="00C01104" w:rsidRPr="00C01104" w:rsidRDefault="00C01104" w:rsidP="008E539E">
            <w:pPr>
              <w:snapToGrid w:val="0"/>
              <w:spacing w:after="0" w:line="240" w:lineRule="auto"/>
              <w:jc w:val="center"/>
              <w:rPr>
                <w:rFonts w:ascii="Times New Roman" w:hAnsi="Times New Roman" w:cs="Times New Roman"/>
                <w:sz w:val="20"/>
                <w:szCs w:val="20"/>
              </w:rPr>
            </w:pPr>
            <w:r w:rsidRPr="00C01104">
              <w:rPr>
                <w:rFonts w:ascii="Times New Roman" w:hAnsi="Times New Roman" w:cs="Times New Roman"/>
                <w:sz w:val="20"/>
                <w:szCs w:val="20"/>
              </w:rPr>
              <w:t xml:space="preserve">2 </w:t>
            </w:r>
            <w:proofErr w:type="spellStart"/>
            <w:r w:rsidRPr="00C01104">
              <w:rPr>
                <w:rFonts w:ascii="Times New Roman" w:hAnsi="Times New Roman" w:cs="Times New Roman"/>
                <w:sz w:val="20"/>
                <w:szCs w:val="20"/>
              </w:rPr>
              <w:t>щт</w:t>
            </w:r>
            <w:proofErr w:type="spellEnd"/>
          </w:p>
        </w:tc>
      </w:tr>
      <w:tr w:rsidR="00C01104" w:rsidRPr="00C01104" w:rsidTr="00C01104">
        <w:trPr>
          <w:trHeight w:val="191"/>
        </w:trPr>
        <w:tc>
          <w:tcPr>
            <w:tcW w:w="850" w:type="dxa"/>
            <w:vMerge/>
            <w:tcBorders>
              <w:left w:val="single" w:sz="4" w:space="0" w:color="000000"/>
            </w:tcBorders>
            <w:shd w:val="clear" w:color="auto" w:fill="auto"/>
            <w:vAlign w:val="center"/>
          </w:tcPr>
          <w:p w:rsidR="00C01104" w:rsidRPr="00C01104" w:rsidRDefault="00C01104" w:rsidP="008E539E">
            <w:pPr>
              <w:snapToGrid w:val="0"/>
              <w:spacing w:after="0" w:line="240" w:lineRule="auto"/>
              <w:rPr>
                <w:rFonts w:ascii="Times New Roman" w:eastAsia="Times New Roman" w:hAnsi="Times New Roman" w:cs="Times New Roman"/>
                <w:b/>
                <w:sz w:val="20"/>
                <w:szCs w:val="20"/>
              </w:rPr>
            </w:pPr>
          </w:p>
        </w:tc>
        <w:tc>
          <w:tcPr>
            <w:tcW w:w="4194" w:type="dxa"/>
            <w:vMerge/>
            <w:tcBorders>
              <w:left w:val="single" w:sz="4" w:space="0" w:color="000000"/>
            </w:tcBorders>
            <w:shd w:val="clear" w:color="auto" w:fill="auto"/>
            <w:vAlign w:val="center"/>
          </w:tcPr>
          <w:p w:rsidR="00C01104" w:rsidRPr="00C01104" w:rsidRDefault="00C01104" w:rsidP="008E539E">
            <w:pPr>
              <w:snapToGrid w:val="0"/>
              <w:spacing w:after="0" w:line="240" w:lineRule="auto"/>
              <w:ind w:right="-108"/>
              <w:rPr>
                <w:rFonts w:ascii="Times New Roman" w:eastAsia="Times New Roman" w:hAnsi="Times New Roman" w:cs="Times New Roman"/>
                <w:b/>
                <w:sz w:val="20"/>
                <w:szCs w:val="20"/>
              </w:rPr>
            </w:pPr>
          </w:p>
        </w:tc>
        <w:tc>
          <w:tcPr>
            <w:tcW w:w="1889" w:type="dxa"/>
            <w:gridSpan w:val="2"/>
            <w:tcBorders>
              <w:left w:val="single" w:sz="4" w:space="0" w:color="000000"/>
              <w:bottom w:val="single" w:sz="4" w:space="0" w:color="000000"/>
            </w:tcBorders>
            <w:shd w:val="clear" w:color="auto" w:fill="auto"/>
            <w:vAlign w:val="center"/>
          </w:tcPr>
          <w:p w:rsidR="00C01104" w:rsidRPr="00C01104" w:rsidRDefault="00C01104" w:rsidP="008E539E">
            <w:pPr>
              <w:snapToGrid w:val="0"/>
              <w:spacing w:after="0" w:line="240" w:lineRule="auto"/>
              <w:jc w:val="center"/>
              <w:rPr>
                <w:rFonts w:ascii="Times New Roman" w:hAnsi="Times New Roman" w:cs="Times New Roman"/>
                <w:sz w:val="20"/>
                <w:szCs w:val="20"/>
              </w:rPr>
            </w:pPr>
            <w:r w:rsidRPr="00C01104">
              <w:rPr>
                <w:rFonts w:ascii="Times New Roman" w:hAnsi="Times New Roman" w:cs="Times New Roman"/>
                <w:sz w:val="20"/>
                <w:szCs w:val="20"/>
              </w:rPr>
              <w:t>2</w:t>
            </w:r>
          </w:p>
        </w:tc>
        <w:tc>
          <w:tcPr>
            <w:tcW w:w="2362" w:type="dxa"/>
            <w:tcBorders>
              <w:left w:val="single" w:sz="4" w:space="0" w:color="000000"/>
              <w:bottom w:val="single" w:sz="4" w:space="0" w:color="000000"/>
            </w:tcBorders>
            <w:shd w:val="clear" w:color="auto" w:fill="auto"/>
          </w:tcPr>
          <w:p w:rsidR="00C01104" w:rsidRPr="00C01104" w:rsidRDefault="00C01104" w:rsidP="008E539E">
            <w:pPr>
              <w:jc w:val="center"/>
              <w:rPr>
                <w:rFonts w:ascii="Times New Roman" w:hAnsi="Times New Roman" w:cs="Times New Roman"/>
                <w:sz w:val="20"/>
                <w:szCs w:val="20"/>
              </w:rPr>
            </w:pPr>
            <w:r w:rsidRPr="00C01104">
              <w:rPr>
                <w:rFonts w:ascii="Times New Roman" w:hAnsi="Times New Roman" w:cs="Times New Roman"/>
                <w:sz w:val="20"/>
                <w:szCs w:val="20"/>
              </w:rPr>
              <w:t>Подставка для ног</w:t>
            </w:r>
          </w:p>
        </w:tc>
        <w:tc>
          <w:tcPr>
            <w:tcW w:w="4677" w:type="dxa"/>
            <w:tcBorders>
              <w:left w:val="single" w:sz="4" w:space="0" w:color="000000"/>
              <w:bottom w:val="single" w:sz="4" w:space="0" w:color="000000"/>
            </w:tcBorders>
            <w:shd w:val="clear" w:color="auto" w:fill="auto"/>
          </w:tcPr>
          <w:p w:rsidR="00C01104" w:rsidRPr="00C01104" w:rsidRDefault="00C01104" w:rsidP="008E539E">
            <w:pPr>
              <w:snapToGrid w:val="0"/>
              <w:spacing w:after="0" w:line="240" w:lineRule="auto"/>
              <w:rPr>
                <w:rFonts w:ascii="Times New Roman" w:hAnsi="Times New Roman" w:cs="Times New Roman"/>
                <w:sz w:val="20"/>
                <w:szCs w:val="20"/>
              </w:rPr>
            </w:pPr>
            <w:r w:rsidRPr="00C01104">
              <w:rPr>
                <w:rFonts w:ascii="Times New Roman" w:hAnsi="Times New Roman" w:cs="Times New Roman"/>
                <w:sz w:val="20"/>
                <w:szCs w:val="20"/>
              </w:rPr>
              <w:t>Подставка для ног из конструкции из хромированной стали и вращающиеся</w:t>
            </w:r>
          </w:p>
          <w:p w:rsidR="00C01104" w:rsidRPr="00C01104" w:rsidRDefault="00C01104" w:rsidP="008E539E">
            <w:pPr>
              <w:snapToGrid w:val="0"/>
              <w:spacing w:after="0" w:line="240" w:lineRule="auto"/>
              <w:rPr>
                <w:rFonts w:ascii="Times New Roman" w:hAnsi="Times New Roman" w:cs="Times New Roman"/>
                <w:sz w:val="20"/>
                <w:szCs w:val="20"/>
              </w:rPr>
            </w:pPr>
            <w:r w:rsidRPr="00C01104">
              <w:rPr>
                <w:rFonts w:ascii="Times New Roman" w:hAnsi="Times New Roman" w:cs="Times New Roman"/>
                <w:sz w:val="20"/>
                <w:szCs w:val="20"/>
              </w:rPr>
              <w:t>подставки для ног из окрашенной стали, регулируемые по высоте и раскладушки,</w:t>
            </w:r>
          </w:p>
          <w:p w:rsidR="00C01104" w:rsidRPr="00C01104" w:rsidRDefault="00C01104" w:rsidP="008E539E">
            <w:pPr>
              <w:snapToGrid w:val="0"/>
              <w:spacing w:after="0" w:line="240" w:lineRule="auto"/>
              <w:rPr>
                <w:rFonts w:ascii="Times New Roman" w:hAnsi="Times New Roman" w:cs="Times New Roman"/>
                <w:sz w:val="20"/>
                <w:szCs w:val="20"/>
              </w:rPr>
            </w:pPr>
            <w:r w:rsidRPr="00C01104">
              <w:rPr>
                <w:rFonts w:ascii="Times New Roman" w:hAnsi="Times New Roman" w:cs="Times New Roman"/>
                <w:sz w:val="20"/>
                <w:szCs w:val="20"/>
              </w:rPr>
              <w:t>предварительно подготовленной для ремней для ног</w:t>
            </w:r>
          </w:p>
        </w:tc>
        <w:tc>
          <w:tcPr>
            <w:tcW w:w="1985" w:type="dxa"/>
            <w:tcBorders>
              <w:left w:val="single" w:sz="4" w:space="0" w:color="000000"/>
              <w:bottom w:val="single" w:sz="4" w:space="0" w:color="000000"/>
              <w:right w:val="single" w:sz="4" w:space="0" w:color="000000"/>
            </w:tcBorders>
            <w:shd w:val="clear" w:color="auto" w:fill="auto"/>
            <w:vAlign w:val="center"/>
          </w:tcPr>
          <w:p w:rsidR="00C01104" w:rsidRPr="00C01104" w:rsidRDefault="00C01104" w:rsidP="008E539E">
            <w:pPr>
              <w:jc w:val="center"/>
              <w:rPr>
                <w:rFonts w:ascii="Times New Roman" w:hAnsi="Times New Roman" w:cs="Times New Roman"/>
                <w:sz w:val="20"/>
                <w:szCs w:val="20"/>
              </w:rPr>
            </w:pPr>
            <w:r w:rsidRPr="00C01104">
              <w:rPr>
                <w:rFonts w:ascii="Times New Roman" w:hAnsi="Times New Roman" w:cs="Times New Roman"/>
                <w:sz w:val="20"/>
                <w:szCs w:val="20"/>
              </w:rPr>
              <w:t xml:space="preserve">2 </w:t>
            </w:r>
            <w:proofErr w:type="spellStart"/>
            <w:r w:rsidRPr="00C01104">
              <w:rPr>
                <w:rFonts w:ascii="Times New Roman" w:hAnsi="Times New Roman" w:cs="Times New Roman"/>
                <w:sz w:val="20"/>
                <w:szCs w:val="20"/>
              </w:rPr>
              <w:t>шт</w:t>
            </w:r>
            <w:proofErr w:type="spellEnd"/>
          </w:p>
        </w:tc>
      </w:tr>
      <w:tr w:rsidR="00C01104" w:rsidRPr="00C01104" w:rsidTr="00C01104">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C01104" w:rsidRPr="00C01104" w:rsidRDefault="00C01104" w:rsidP="008E539E">
            <w:pPr>
              <w:tabs>
                <w:tab w:val="left" w:pos="450"/>
              </w:tabs>
              <w:snapToGrid w:val="0"/>
              <w:spacing w:after="0" w:line="240" w:lineRule="auto"/>
              <w:jc w:val="center"/>
              <w:rPr>
                <w:rFonts w:ascii="Times New Roman" w:eastAsia="Times New Roman" w:hAnsi="Times New Roman" w:cs="Times New Roman"/>
                <w:b/>
                <w:bCs/>
                <w:sz w:val="20"/>
                <w:szCs w:val="20"/>
              </w:rPr>
            </w:pPr>
            <w:r w:rsidRPr="00C01104">
              <w:rPr>
                <w:rFonts w:ascii="Times New Roman" w:eastAsia="Times New Roman" w:hAnsi="Times New Roman" w:cs="Times New Roman"/>
                <w:b/>
                <w:sz w:val="20"/>
                <w:szCs w:val="20"/>
              </w:rPr>
              <w:t>4</w:t>
            </w:r>
          </w:p>
        </w:tc>
        <w:tc>
          <w:tcPr>
            <w:tcW w:w="4194" w:type="dxa"/>
            <w:tcBorders>
              <w:top w:val="single" w:sz="4" w:space="0" w:color="000000"/>
              <w:left w:val="single" w:sz="4" w:space="0" w:color="000000"/>
              <w:bottom w:val="single" w:sz="4" w:space="0" w:color="000000"/>
            </w:tcBorders>
            <w:shd w:val="clear" w:color="auto" w:fill="auto"/>
            <w:vAlign w:val="center"/>
          </w:tcPr>
          <w:p w:rsidR="00C01104" w:rsidRPr="00C01104" w:rsidRDefault="00C01104" w:rsidP="008E539E">
            <w:pPr>
              <w:snapToGrid w:val="0"/>
              <w:spacing w:after="0" w:line="240" w:lineRule="auto"/>
              <w:rPr>
                <w:rFonts w:ascii="Times New Roman" w:hAnsi="Times New Roman" w:cs="Times New Roman"/>
                <w:sz w:val="20"/>
                <w:szCs w:val="20"/>
              </w:rPr>
            </w:pPr>
            <w:r w:rsidRPr="00C01104">
              <w:rPr>
                <w:rFonts w:ascii="Times New Roman" w:eastAsia="Times New Roman" w:hAnsi="Times New Roman" w:cs="Times New Roman"/>
                <w:b/>
                <w:bCs/>
                <w:sz w:val="20"/>
                <w:szCs w:val="20"/>
              </w:rPr>
              <w:t>Требования к условиям эксплуатации</w:t>
            </w:r>
          </w:p>
        </w:tc>
        <w:tc>
          <w:tcPr>
            <w:tcW w:w="109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1104" w:rsidRPr="00C01104" w:rsidRDefault="00C01104" w:rsidP="008E539E">
            <w:pPr>
              <w:snapToGrid w:val="0"/>
              <w:spacing w:after="0" w:line="240" w:lineRule="auto"/>
              <w:rPr>
                <w:rFonts w:ascii="Times New Roman" w:hAnsi="Times New Roman" w:cs="Times New Roman"/>
                <w:sz w:val="20"/>
                <w:szCs w:val="20"/>
              </w:rPr>
            </w:pPr>
            <w:r w:rsidRPr="00C01104">
              <w:rPr>
                <w:rFonts w:ascii="Times New Roman" w:hAnsi="Times New Roman" w:cs="Times New Roman"/>
                <w:sz w:val="20"/>
                <w:szCs w:val="20"/>
              </w:rPr>
              <w:t>Температура и влажность:</w:t>
            </w:r>
          </w:p>
          <w:p w:rsidR="00C01104" w:rsidRPr="00C01104" w:rsidRDefault="00C01104" w:rsidP="008E539E">
            <w:pPr>
              <w:spacing w:after="0" w:line="240" w:lineRule="auto"/>
              <w:rPr>
                <w:rFonts w:ascii="Times New Roman" w:hAnsi="Times New Roman" w:cs="Times New Roman"/>
                <w:sz w:val="20"/>
                <w:szCs w:val="20"/>
              </w:rPr>
            </w:pPr>
            <w:r w:rsidRPr="00C01104">
              <w:rPr>
                <w:rFonts w:ascii="Times New Roman" w:hAnsi="Times New Roman" w:cs="Times New Roman"/>
                <w:sz w:val="20"/>
                <w:szCs w:val="20"/>
              </w:rPr>
              <w:t xml:space="preserve">Температура: от 5 до 40°C </w:t>
            </w:r>
          </w:p>
          <w:p w:rsidR="00C01104" w:rsidRPr="00C01104" w:rsidRDefault="00C01104" w:rsidP="008E539E">
            <w:pPr>
              <w:spacing w:after="0" w:line="240" w:lineRule="auto"/>
              <w:rPr>
                <w:rFonts w:ascii="Times New Roman" w:hAnsi="Times New Roman" w:cs="Times New Roman"/>
                <w:sz w:val="20"/>
                <w:szCs w:val="20"/>
              </w:rPr>
            </w:pPr>
            <w:r w:rsidRPr="00C01104">
              <w:rPr>
                <w:rFonts w:ascii="Times New Roman" w:hAnsi="Times New Roman" w:cs="Times New Roman"/>
                <w:sz w:val="20"/>
                <w:szCs w:val="20"/>
              </w:rPr>
              <w:t>Влажность: от 10 до 95% относительной влажности, без конденсации</w:t>
            </w:r>
          </w:p>
          <w:p w:rsidR="00C01104" w:rsidRPr="00C01104" w:rsidRDefault="00C01104" w:rsidP="008E539E">
            <w:pPr>
              <w:spacing w:after="0" w:line="240" w:lineRule="auto"/>
              <w:rPr>
                <w:rFonts w:ascii="Times New Roman" w:hAnsi="Times New Roman" w:cs="Times New Roman"/>
                <w:sz w:val="20"/>
                <w:szCs w:val="20"/>
              </w:rPr>
            </w:pPr>
            <w:r w:rsidRPr="00C01104">
              <w:rPr>
                <w:rFonts w:ascii="Times New Roman" w:hAnsi="Times New Roman" w:cs="Times New Roman"/>
                <w:sz w:val="20"/>
                <w:szCs w:val="20"/>
              </w:rPr>
              <w:t>Высота: до 4000 м над уровнем моря</w:t>
            </w:r>
          </w:p>
          <w:p w:rsidR="00C01104" w:rsidRPr="00C01104" w:rsidRDefault="00C01104" w:rsidP="008E539E">
            <w:pPr>
              <w:spacing w:after="0" w:line="240" w:lineRule="auto"/>
              <w:rPr>
                <w:rFonts w:ascii="Times New Roman" w:hAnsi="Times New Roman" w:cs="Times New Roman"/>
                <w:sz w:val="20"/>
                <w:szCs w:val="20"/>
              </w:rPr>
            </w:pPr>
            <w:r w:rsidRPr="00C01104">
              <w:rPr>
                <w:rFonts w:ascii="Times New Roman" w:hAnsi="Times New Roman" w:cs="Times New Roman"/>
                <w:sz w:val="20"/>
                <w:szCs w:val="20"/>
              </w:rPr>
              <w:t>Электропитание:</w:t>
            </w:r>
          </w:p>
          <w:p w:rsidR="00C01104" w:rsidRPr="00C01104" w:rsidRDefault="00C01104" w:rsidP="00C01104">
            <w:pPr>
              <w:spacing w:after="0" w:line="240" w:lineRule="auto"/>
              <w:rPr>
                <w:rFonts w:ascii="Times New Roman" w:hAnsi="Times New Roman" w:cs="Times New Roman"/>
                <w:sz w:val="20"/>
                <w:szCs w:val="20"/>
              </w:rPr>
            </w:pPr>
            <w:r w:rsidRPr="00C01104">
              <w:rPr>
                <w:rFonts w:ascii="Times New Roman" w:hAnsi="Times New Roman" w:cs="Times New Roman"/>
                <w:sz w:val="20"/>
                <w:szCs w:val="20"/>
              </w:rPr>
              <w:t xml:space="preserve">220-240 Вольт, 50/60 Гц. </w:t>
            </w:r>
          </w:p>
        </w:tc>
      </w:tr>
      <w:tr w:rsidR="00C01104" w:rsidRPr="00C01104" w:rsidTr="00C01104">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C01104" w:rsidRPr="00C01104" w:rsidRDefault="00C01104" w:rsidP="008E539E">
            <w:pPr>
              <w:snapToGrid w:val="0"/>
              <w:spacing w:after="0" w:line="240" w:lineRule="auto"/>
              <w:jc w:val="center"/>
              <w:rPr>
                <w:rFonts w:ascii="Times New Roman" w:eastAsia="Times New Roman" w:hAnsi="Times New Roman" w:cs="Times New Roman"/>
                <w:b/>
                <w:sz w:val="20"/>
                <w:szCs w:val="20"/>
              </w:rPr>
            </w:pPr>
            <w:r w:rsidRPr="00C01104">
              <w:rPr>
                <w:rFonts w:ascii="Times New Roman" w:eastAsia="Times New Roman" w:hAnsi="Times New Roman" w:cs="Times New Roman"/>
                <w:b/>
                <w:sz w:val="20"/>
                <w:szCs w:val="20"/>
              </w:rPr>
              <w:t>5</w:t>
            </w:r>
          </w:p>
        </w:tc>
        <w:tc>
          <w:tcPr>
            <w:tcW w:w="4194" w:type="dxa"/>
            <w:tcBorders>
              <w:top w:val="single" w:sz="4" w:space="0" w:color="000000"/>
              <w:left w:val="single" w:sz="4" w:space="0" w:color="000000"/>
              <w:bottom w:val="single" w:sz="4" w:space="0" w:color="000000"/>
            </w:tcBorders>
            <w:shd w:val="clear" w:color="auto" w:fill="auto"/>
            <w:vAlign w:val="center"/>
          </w:tcPr>
          <w:p w:rsidR="00C01104" w:rsidRPr="00C01104" w:rsidRDefault="00C01104" w:rsidP="008E539E">
            <w:pPr>
              <w:ind w:right="141"/>
              <w:rPr>
                <w:rFonts w:ascii="Times New Roman" w:hAnsi="Times New Roman" w:cs="Times New Roman"/>
                <w:b/>
                <w:sz w:val="20"/>
                <w:szCs w:val="20"/>
              </w:rPr>
            </w:pPr>
            <w:r w:rsidRPr="00C01104">
              <w:rPr>
                <w:rFonts w:ascii="Times New Roman" w:hAnsi="Times New Roman" w:cs="Times New Roman"/>
                <w:b/>
                <w:sz w:val="20"/>
                <w:szCs w:val="20"/>
              </w:rPr>
              <w:t>Условия осуществления поставки МИ ТСО</w:t>
            </w:r>
          </w:p>
          <w:p w:rsidR="00C01104" w:rsidRPr="00C01104" w:rsidRDefault="00C01104" w:rsidP="008E539E">
            <w:pPr>
              <w:rPr>
                <w:rFonts w:ascii="Times New Roman" w:hAnsi="Times New Roman" w:cs="Times New Roman"/>
                <w:i/>
                <w:sz w:val="20"/>
                <w:szCs w:val="20"/>
              </w:rPr>
            </w:pPr>
            <w:r w:rsidRPr="00C01104">
              <w:rPr>
                <w:rFonts w:ascii="Times New Roman" w:hAnsi="Times New Roman" w:cs="Times New Roman"/>
                <w:i/>
                <w:sz w:val="20"/>
                <w:szCs w:val="20"/>
              </w:rPr>
              <w:t>(в соответствии с ИНКОТЕРМС 2010)</w:t>
            </w:r>
          </w:p>
        </w:tc>
        <w:tc>
          <w:tcPr>
            <w:tcW w:w="109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1104" w:rsidRPr="00C01104" w:rsidRDefault="00C01104" w:rsidP="008E539E">
            <w:pPr>
              <w:pStyle w:val="ab"/>
              <w:jc w:val="center"/>
              <w:rPr>
                <w:rFonts w:ascii="Times New Roman" w:hAnsi="Times New Roman" w:cs="Times New Roman"/>
                <w:sz w:val="20"/>
                <w:szCs w:val="20"/>
              </w:rPr>
            </w:pPr>
            <w:r w:rsidRPr="00C01104">
              <w:rPr>
                <w:rFonts w:ascii="Times New Roman" w:hAnsi="Times New Roman" w:cs="Times New Roman"/>
                <w:sz w:val="20"/>
                <w:szCs w:val="20"/>
                <w:lang w:val="en-US"/>
              </w:rPr>
              <w:t>DDP</w:t>
            </w:r>
            <w:r w:rsidRPr="00C01104">
              <w:rPr>
                <w:rFonts w:ascii="Times New Roman" w:hAnsi="Times New Roman" w:cs="Times New Roman"/>
                <w:sz w:val="20"/>
                <w:szCs w:val="20"/>
              </w:rPr>
              <w:t xml:space="preserve"> КГП «Областная клиническая больница»</w:t>
            </w:r>
          </w:p>
          <w:p w:rsidR="00C01104" w:rsidRPr="00C01104" w:rsidRDefault="00C01104" w:rsidP="008E539E">
            <w:pPr>
              <w:snapToGrid w:val="0"/>
              <w:spacing w:after="0" w:line="240" w:lineRule="auto"/>
              <w:jc w:val="center"/>
              <w:rPr>
                <w:rFonts w:ascii="Times New Roman" w:hAnsi="Times New Roman" w:cs="Times New Roman"/>
                <w:sz w:val="20"/>
                <w:szCs w:val="20"/>
                <w:highlight w:val="yellow"/>
              </w:rPr>
            </w:pPr>
            <w:r w:rsidRPr="00C01104">
              <w:rPr>
                <w:rFonts w:ascii="Times New Roman" w:hAnsi="Times New Roman" w:cs="Times New Roman"/>
                <w:sz w:val="20"/>
                <w:szCs w:val="20"/>
              </w:rPr>
              <w:t>управления здравоохранения Карагандинской области</w:t>
            </w:r>
            <w:r w:rsidRPr="00C01104">
              <w:rPr>
                <w:rFonts w:ascii="Times New Roman" w:hAnsi="Times New Roman" w:cs="Times New Roman"/>
                <w:sz w:val="20"/>
                <w:szCs w:val="20"/>
                <w:highlight w:val="yellow"/>
              </w:rPr>
              <w:t xml:space="preserve"> </w:t>
            </w:r>
          </w:p>
        </w:tc>
      </w:tr>
      <w:tr w:rsidR="00C01104" w:rsidRPr="00C01104" w:rsidTr="00C01104">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C01104" w:rsidRPr="00C01104" w:rsidRDefault="00C01104" w:rsidP="008E539E">
            <w:pPr>
              <w:snapToGrid w:val="0"/>
              <w:spacing w:after="0" w:line="240" w:lineRule="auto"/>
              <w:jc w:val="center"/>
              <w:rPr>
                <w:rFonts w:ascii="Times New Roman" w:eastAsia="Times New Roman" w:hAnsi="Times New Roman" w:cs="Times New Roman"/>
                <w:b/>
                <w:sz w:val="20"/>
                <w:szCs w:val="20"/>
              </w:rPr>
            </w:pPr>
            <w:r w:rsidRPr="00C01104">
              <w:rPr>
                <w:rFonts w:ascii="Times New Roman" w:eastAsia="Times New Roman" w:hAnsi="Times New Roman" w:cs="Times New Roman"/>
                <w:b/>
                <w:sz w:val="20"/>
                <w:szCs w:val="20"/>
              </w:rPr>
              <w:t>6</w:t>
            </w:r>
          </w:p>
        </w:tc>
        <w:tc>
          <w:tcPr>
            <w:tcW w:w="4194" w:type="dxa"/>
            <w:tcBorders>
              <w:top w:val="single" w:sz="4" w:space="0" w:color="000000"/>
              <w:left w:val="single" w:sz="4" w:space="0" w:color="000000"/>
              <w:bottom w:val="single" w:sz="4" w:space="0" w:color="000000"/>
            </w:tcBorders>
            <w:shd w:val="clear" w:color="auto" w:fill="auto"/>
            <w:vAlign w:val="center"/>
          </w:tcPr>
          <w:p w:rsidR="00C01104" w:rsidRPr="00C01104" w:rsidRDefault="00C01104" w:rsidP="008E539E">
            <w:pPr>
              <w:ind w:right="141"/>
              <w:rPr>
                <w:rFonts w:ascii="Times New Roman" w:hAnsi="Times New Roman" w:cs="Times New Roman"/>
                <w:b/>
                <w:sz w:val="20"/>
                <w:szCs w:val="20"/>
              </w:rPr>
            </w:pPr>
            <w:r w:rsidRPr="00C01104">
              <w:rPr>
                <w:rFonts w:ascii="Times New Roman" w:hAnsi="Times New Roman" w:cs="Times New Roman"/>
                <w:b/>
                <w:sz w:val="20"/>
                <w:szCs w:val="20"/>
              </w:rPr>
              <w:t xml:space="preserve">Срок поставки МИ ТСО и место дислокации </w:t>
            </w:r>
          </w:p>
        </w:tc>
        <w:tc>
          <w:tcPr>
            <w:tcW w:w="109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1104" w:rsidRPr="00C01104" w:rsidRDefault="00C01104" w:rsidP="008E539E">
            <w:pPr>
              <w:snapToGrid w:val="0"/>
              <w:spacing w:after="0" w:line="240" w:lineRule="auto"/>
              <w:jc w:val="center"/>
              <w:rPr>
                <w:rFonts w:ascii="Times New Roman" w:eastAsia="Times New Roman" w:hAnsi="Times New Roman" w:cs="Times New Roman"/>
                <w:sz w:val="20"/>
                <w:szCs w:val="20"/>
              </w:rPr>
            </w:pPr>
            <w:r w:rsidRPr="00C01104">
              <w:rPr>
                <w:rFonts w:ascii="Times New Roman" w:hAnsi="Times New Roman" w:cs="Times New Roman"/>
                <w:sz w:val="20"/>
                <w:szCs w:val="20"/>
              </w:rPr>
              <w:t xml:space="preserve">60 календарных дней с момента заключения договора. </w:t>
            </w:r>
          </w:p>
          <w:p w:rsidR="00C01104" w:rsidRPr="00C01104" w:rsidRDefault="00C01104" w:rsidP="00E34DE7">
            <w:pPr>
              <w:snapToGrid w:val="0"/>
              <w:spacing w:after="0" w:line="240" w:lineRule="auto"/>
              <w:jc w:val="center"/>
              <w:rPr>
                <w:rFonts w:ascii="Times New Roman" w:hAnsi="Times New Roman" w:cs="Times New Roman"/>
                <w:sz w:val="20"/>
                <w:szCs w:val="20"/>
                <w:highlight w:val="yellow"/>
              </w:rPr>
            </w:pPr>
            <w:r w:rsidRPr="00C01104">
              <w:rPr>
                <w:rFonts w:ascii="Times New Roman" w:eastAsia="Times New Roman" w:hAnsi="Times New Roman" w:cs="Times New Roman"/>
                <w:sz w:val="20"/>
                <w:szCs w:val="20"/>
              </w:rPr>
              <w:t xml:space="preserve"> </w:t>
            </w:r>
            <w:r w:rsidRPr="00C01104">
              <w:rPr>
                <w:rFonts w:ascii="Times New Roman" w:hAnsi="Times New Roman" w:cs="Times New Roman"/>
                <w:sz w:val="20"/>
                <w:szCs w:val="20"/>
              </w:rPr>
              <w:t xml:space="preserve">Адрес: </w:t>
            </w:r>
            <w:r w:rsidR="008508F1" w:rsidRPr="008508F1">
              <w:rPr>
                <w:rFonts w:ascii="Times New Roman" w:hAnsi="Times New Roman" w:cs="Times New Roman"/>
                <w:sz w:val="20"/>
                <w:szCs w:val="20"/>
              </w:rPr>
              <w:t>г. Караганда, пр. С. Сейфуллина, 21.</w:t>
            </w:r>
            <w:r w:rsidR="008508F1">
              <w:rPr>
                <w:rFonts w:ascii="Times New Roman" w:hAnsi="Times New Roman" w:cs="Times New Roman"/>
                <w:sz w:val="20"/>
                <w:szCs w:val="20"/>
              </w:rPr>
              <w:t xml:space="preserve">, </w:t>
            </w:r>
            <w:r w:rsidR="008508F1" w:rsidRPr="008508F1">
              <w:rPr>
                <w:rFonts w:ascii="Times New Roman" w:hAnsi="Times New Roman" w:cs="Times New Roman"/>
                <w:sz w:val="20"/>
                <w:szCs w:val="20"/>
              </w:rPr>
              <w:t>ул. Луначарского 6 А</w:t>
            </w:r>
            <w:r w:rsidR="00E34DE7">
              <w:rPr>
                <w:rFonts w:ascii="Times New Roman" w:hAnsi="Times New Roman" w:cs="Times New Roman"/>
                <w:sz w:val="20"/>
                <w:szCs w:val="20"/>
              </w:rPr>
              <w:t>.</w:t>
            </w:r>
            <w:r w:rsidR="008508F1" w:rsidRPr="008508F1">
              <w:rPr>
                <w:rFonts w:ascii="Times New Roman" w:hAnsi="Times New Roman" w:cs="Times New Roman"/>
                <w:sz w:val="20"/>
                <w:szCs w:val="20"/>
              </w:rPr>
              <w:t xml:space="preserve"> </w:t>
            </w:r>
          </w:p>
        </w:tc>
      </w:tr>
      <w:tr w:rsidR="00C01104" w:rsidRPr="00C01104" w:rsidTr="00C01104">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C01104" w:rsidRPr="00C01104" w:rsidRDefault="00C01104" w:rsidP="008E539E">
            <w:pPr>
              <w:snapToGrid w:val="0"/>
              <w:spacing w:after="0" w:line="240" w:lineRule="auto"/>
              <w:jc w:val="center"/>
              <w:rPr>
                <w:rFonts w:ascii="Times New Roman" w:eastAsia="Times New Roman" w:hAnsi="Times New Roman" w:cs="Times New Roman"/>
                <w:b/>
                <w:sz w:val="20"/>
                <w:szCs w:val="20"/>
              </w:rPr>
            </w:pPr>
            <w:r w:rsidRPr="00C01104">
              <w:rPr>
                <w:rFonts w:ascii="Times New Roman" w:eastAsia="Times New Roman" w:hAnsi="Times New Roman" w:cs="Times New Roman"/>
                <w:b/>
                <w:sz w:val="20"/>
                <w:szCs w:val="20"/>
              </w:rPr>
              <w:t>7</w:t>
            </w:r>
          </w:p>
        </w:tc>
        <w:tc>
          <w:tcPr>
            <w:tcW w:w="4194" w:type="dxa"/>
            <w:tcBorders>
              <w:top w:val="single" w:sz="4" w:space="0" w:color="000000"/>
              <w:left w:val="single" w:sz="4" w:space="0" w:color="000000"/>
              <w:bottom w:val="single" w:sz="4" w:space="0" w:color="000000"/>
            </w:tcBorders>
            <w:shd w:val="clear" w:color="auto" w:fill="auto"/>
            <w:vAlign w:val="center"/>
          </w:tcPr>
          <w:p w:rsidR="00C01104" w:rsidRPr="00C01104" w:rsidRDefault="00C01104" w:rsidP="008E539E">
            <w:pPr>
              <w:ind w:right="282"/>
              <w:rPr>
                <w:rFonts w:ascii="Times New Roman" w:hAnsi="Times New Roman" w:cs="Times New Roman"/>
                <w:sz w:val="20"/>
                <w:szCs w:val="20"/>
              </w:rPr>
            </w:pPr>
            <w:r w:rsidRPr="00C01104">
              <w:rPr>
                <w:rFonts w:ascii="Times New Roman" w:hAnsi="Times New Roman" w:cs="Times New Roman"/>
                <w:b/>
                <w:sz w:val="20"/>
                <w:szCs w:val="20"/>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tc>
        <w:tc>
          <w:tcPr>
            <w:tcW w:w="109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1104" w:rsidRPr="00C01104" w:rsidRDefault="00C01104" w:rsidP="008E539E">
            <w:pPr>
              <w:snapToGrid w:val="0"/>
              <w:spacing w:after="0" w:line="240" w:lineRule="auto"/>
              <w:rPr>
                <w:rFonts w:ascii="Times New Roman" w:eastAsia="Times New Roman" w:hAnsi="Times New Roman" w:cs="Times New Roman"/>
                <w:i/>
                <w:sz w:val="20"/>
                <w:szCs w:val="20"/>
              </w:rPr>
            </w:pPr>
            <w:r w:rsidRPr="00C01104">
              <w:rPr>
                <w:rFonts w:ascii="Times New Roman" w:eastAsia="Times New Roman" w:hAnsi="Times New Roman" w:cs="Times New Roman"/>
                <w:sz w:val="20"/>
                <w:szCs w:val="20"/>
              </w:rPr>
              <w:t>Необходимо гарантийное сервисное обслуживание МТ не менее 37 месяцев</w:t>
            </w:r>
            <w:r w:rsidRPr="00C01104">
              <w:rPr>
                <w:rFonts w:ascii="Times New Roman" w:eastAsia="Times New Roman" w:hAnsi="Times New Roman" w:cs="Times New Roman"/>
                <w:i/>
                <w:sz w:val="20"/>
                <w:szCs w:val="20"/>
              </w:rPr>
              <w:t>.</w:t>
            </w:r>
          </w:p>
          <w:p w:rsidR="00C01104" w:rsidRPr="00C01104" w:rsidRDefault="00C01104" w:rsidP="008E539E">
            <w:pPr>
              <w:snapToGrid w:val="0"/>
              <w:spacing w:after="0" w:line="240" w:lineRule="auto"/>
              <w:rPr>
                <w:rFonts w:ascii="Times New Roman" w:eastAsia="Times New Roman" w:hAnsi="Times New Roman" w:cs="Times New Roman"/>
                <w:sz w:val="20"/>
                <w:szCs w:val="20"/>
              </w:rPr>
            </w:pPr>
            <w:r w:rsidRPr="00C01104">
              <w:rPr>
                <w:rFonts w:ascii="Times New Roman" w:eastAsia="Times New Roman" w:hAnsi="Times New Roman" w:cs="Times New Roman"/>
                <w:sz w:val="20"/>
                <w:szCs w:val="20"/>
              </w:rPr>
              <w:t>Плановое техническое обслуживание должно проводиться не реже чем 1 раз в квартал.</w:t>
            </w:r>
          </w:p>
          <w:p w:rsidR="00C01104" w:rsidRPr="00C01104" w:rsidRDefault="00C01104" w:rsidP="008E539E">
            <w:pPr>
              <w:spacing w:after="0" w:line="240" w:lineRule="auto"/>
              <w:rPr>
                <w:rFonts w:ascii="Times New Roman" w:eastAsia="Times New Roman" w:hAnsi="Times New Roman" w:cs="Times New Roman"/>
                <w:sz w:val="20"/>
                <w:szCs w:val="20"/>
              </w:rPr>
            </w:pPr>
            <w:r w:rsidRPr="00C01104">
              <w:rPr>
                <w:rFonts w:ascii="Times New Roman" w:eastAsia="Times New Roman" w:hAnsi="Times New Roman" w:cs="Times New Roman"/>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C01104" w:rsidRPr="00C01104" w:rsidRDefault="00C01104" w:rsidP="008E539E">
            <w:pPr>
              <w:spacing w:after="0" w:line="240" w:lineRule="auto"/>
              <w:rPr>
                <w:rFonts w:ascii="Times New Roman" w:eastAsia="Times New Roman" w:hAnsi="Times New Roman" w:cs="Times New Roman"/>
                <w:sz w:val="20"/>
                <w:szCs w:val="20"/>
              </w:rPr>
            </w:pPr>
            <w:r w:rsidRPr="00C01104">
              <w:rPr>
                <w:rFonts w:ascii="Times New Roman" w:eastAsia="Times New Roman" w:hAnsi="Times New Roman" w:cs="Times New Roman"/>
                <w:sz w:val="20"/>
                <w:szCs w:val="20"/>
              </w:rPr>
              <w:t>- замену отработавших ресурс составных частей;</w:t>
            </w:r>
          </w:p>
          <w:p w:rsidR="00C01104" w:rsidRPr="00C01104" w:rsidRDefault="00C01104" w:rsidP="008E539E">
            <w:pPr>
              <w:spacing w:after="0" w:line="240" w:lineRule="auto"/>
              <w:rPr>
                <w:rFonts w:ascii="Times New Roman" w:eastAsia="Times New Roman" w:hAnsi="Times New Roman" w:cs="Times New Roman"/>
                <w:sz w:val="20"/>
                <w:szCs w:val="20"/>
              </w:rPr>
            </w:pPr>
            <w:r w:rsidRPr="00C01104">
              <w:rPr>
                <w:rFonts w:ascii="Times New Roman" w:eastAsia="Times New Roman" w:hAnsi="Times New Roman" w:cs="Times New Roman"/>
                <w:sz w:val="20"/>
                <w:szCs w:val="20"/>
              </w:rPr>
              <w:t>- замене или восстановлении отдельных частей МТ;</w:t>
            </w:r>
          </w:p>
          <w:p w:rsidR="00C01104" w:rsidRPr="00C01104" w:rsidRDefault="00C01104" w:rsidP="008E539E">
            <w:pPr>
              <w:spacing w:after="0" w:line="240" w:lineRule="auto"/>
              <w:rPr>
                <w:rFonts w:ascii="Times New Roman" w:eastAsia="Times New Roman" w:hAnsi="Times New Roman" w:cs="Times New Roman"/>
                <w:sz w:val="20"/>
                <w:szCs w:val="20"/>
              </w:rPr>
            </w:pPr>
            <w:r w:rsidRPr="00C01104">
              <w:rPr>
                <w:rFonts w:ascii="Times New Roman" w:eastAsia="Times New Roman" w:hAnsi="Times New Roman" w:cs="Times New Roman"/>
                <w:sz w:val="20"/>
                <w:szCs w:val="20"/>
              </w:rPr>
              <w:t>- настройку и регулировку изделия; специфические для данного изделия работы и т.п.;</w:t>
            </w:r>
          </w:p>
          <w:p w:rsidR="00C01104" w:rsidRPr="00C01104" w:rsidRDefault="00C01104" w:rsidP="008E539E">
            <w:pPr>
              <w:spacing w:after="0" w:line="240" w:lineRule="auto"/>
              <w:rPr>
                <w:rFonts w:ascii="Times New Roman" w:eastAsia="Times New Roman" w:hAnsi="Times New Roman" w:cs="Times New Roman"/>
                <w:sz w:val="20"/>
                <w:szCs w:val="20"/>
              </w:rPr>
            </w:pPr>
            <w:r w:rsidRPr="00C01104">
              <w:rPr>
                <w:rFonts w:ascii="Times New Roman" w:eastAsia="Times New Roman" w:hAnsi="Times New Roman" w:cs="Times New Roman"/>
                <w:sz w:val="20"/>
                <w:szCs w:val="20"/>
              </w:rPr>
              <w:t>- чистку, смазку и при необходимости переборку основных механизмов и узлов;</w:t>
            </w:r>
          </w:p>
          <w:p w:rsidR="00C01104" w:rsidRPr="00C01104" w:rsidRDefault="00C01104" w:rsidP="008E539E">
            <w:pPr>
              <w:spacing w:after="0" w:line="240" w:lineRule="auto"/>
              <w:rPr>
                <w:rFonts w:ascii="Times New Roman" w:eastAsia="Times New Roman" w:hAnsi="Times New Roman" w:cs="Times New Roman"/>
                <w:sz w:val="20"/>
                <w:szCs w:val="20"/>
              </w:rPr>
            </w:pPr>
            <w:r w:rsidRPr="00C01104">
              <w:rPr>
                <w:rFonts w:ascii="Times New Roman" w:eastAsia="Times New Roman" w:hAnsi="Times New Roman" w:cs="Times New Roman"/>
                <w:sz w:val="20"/>
                <w:szCs w:val="20"/>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C01104" w:rsidRPr="00C01104" w:rsidRDefault="00C01104" w:rsidP="008E539E">
            <w:pPr>
              <w:spacing w:after="0" w:line="240" w:lineRule="auto"/>
              <w:rPr>
                <w:rFonts w:ascii="Times New Roman" w:eastAsia="Times New Roman" w:hAnsi="Times New Roman" w:cs="Times New Roman"/>
                <w:sz w:val="20"/>
                <w:szCs w:val="20"/>
              </w:rPr>
            </w:pPr>
            <w:r w:rsidRPr="00C01104">
              <w:rPr>
                <w:rFonts w:ascii="Times New Roman" w:eastAsia="Times New Roman" w:hAnsi="Times New Roman" w:cs="Times New Roman"/>
                <w:sz w:val="20"/>
                <w:szCs w:val="20"/>
              </w:rPr>
              <w:t>- иные указанные в эксплуатационной документации операции, специфические для конкретного типа изделий</w:t>
            </w:r>
          </w:p>
        </w:tc>
      </w:tr>
    </w:tbl>
    <w:p w:rsidR="00C01104" w:rsidRDefault="00C01104" w:rsidP="00D0110F">
      <w:pPr>
        <w:spacing w:after="0"/>
        <w:ind w:right="-31"/>
        <w:jc w:val="both"/>
        <w:rPr>
          <w:rFonts w:ascii="Times New Roman" w:eastAsia="Calibri" w:hAnsi="Times New Roman" w:cs="Times New Roman"/>
          <w:bCs/>
          <w:lang w:eastAsia="ko-KR"/>
        </w:rPr>
      </w:pPr>
    </w:p>
    <w:p w:rsidR="00A73299" w:rsidRDefault="00A73299" w:rsidP="00D0110F">
      <w:pPr>
        <w:spacing w:after="0"/>
        <w:ind w:right="-31" w:firstLine="708"/>
        <w:jc w:val="both"/>
        <w:rPr>
          <w:rFonts w:ascii="Times New Roman" w:eastAsia="Calibri" w:hAnsi="Times New Roman" w:cs="Times New Roman"/>
          <w:bCs/>
          <w:sz w:val="20"/>
          <w:szCs w:val="20"/>
          <w:lang w:eastAsia="ko-KR"/>
        </w:rPr>
      </w:pPr>
    </w:p>
    <w:p w:rsidR="00D8279E" w:rsidRDefault="00D8279E" w:rsidP="00D0110F">
      <w:pPr>
        <w:spacing w:after="0"/>
        <w:ind w:right="-31" w:firstLine="708"/>
        <w:jc w:val="both"/>
        <w:rPr>
          <w:rFonts w:ascii="Times New Roman" w:eastAsia="Calibri" w:hAnsi="Times New Roman" w:cs="Times New Roman"/>
          <w:bCs/>
          <w:sz w:val="20"/>
          <w:szCs w:val="20"/>
          <w:lang w:eastAsia="ko-KR"/>
        </w:rPr>
      </w:pPr>
    </w:p>
    <w:p w:rsidR="00D8279E" w:rsidRPr="00CE277E" w:rsidRDefault="00D8279E" w:rsidP="00D8279E">
      <w:pPr>
        <w:spacing w:after="0"/>
        <w:ind w:right="-31" w:firstLine="708"/>
        <w:jc w:val="center"/>
        <w:rPr>
          <w:rFonts w:ascii="Times New Roman" w:eastAsia="Calibri" w:hAnsi="Times New Roman" w:cs="Times New Roman"/>
          <w:b/>
          <w:bCs/>
          <w:sz w:val="20"/>
          <w:szCs w:val="20"/>
          <w:lang w:eastAsia="ko-KR"/>
        </w:rPr>
      </w:pPr>
      <w:r>
        <w:rPr>
          <w:rFonts w:ascii="Times New Roman" w:eastAsia="Calibri" w:hAnsi="Times New Roman" w:cs="Times New Roman"/>
          <w:b/>
          <w:bCs/>
          <w:sz w:val="20"/>
          <w:szCs w:val="20"/>
          <w:lang w:eastAsia="ko-KR"/>
        </w:rPr>
        <w:t>Лот № 2</w:t>
      </w:r>
    </w:p>
    <w:p w:rsidR="00D8279E" w:rsidRDefault="00D8279E" w:rsidP="00D8279E">
      <w:pPr>
        <w:spacing w:after="0"/>
        <w:ind w:right="-31" w:firstLine="708"/>
        <w:jc w:val="both"/>
        <w:rPr>
          <w:rFonts w:ascii="Times New Roman" w:eastAsia="Calibri" w:hAnsi="Times New Roman" w:cs="Times New Roman"/>
          <w:bCs/>
          <w:sz w:val="20"/>
          <w:szCs w:val="20"/>
          <w:lang w:eastAsia="ko-KR"/>
        </w:rPr>
      </w:pPr>
      <w:r w:rsidRPr="00CE277E">
        <w:rPr>
          <w:rFonts w:ascii="Times New Roman" w:eastAsia="Calibri" w:hAnsi="Times New Roman" w:cs="Times New Roman"/>
          <w:bCs/>
          <w:sz w:val="20"/>
          <w:szCs w:val="20"/>
          <w:lang w:eastAsia="ko-KR"/>
        </w:rPr>
        <w:t>Кресло гинекологическое с механической  регулировкой.</w:t>
      </w:r>
      <w:r>
        <w:rPr>
          <w:rFonts w:ascii="Times New Roman" w:eastAsia="Calibri" w:hAnsi="Times New Roman" w:cs="Times New Roman"/>
          <w:bCs/>
          <w:sz w:val="20"/>
          <w:szCs w:val="20"/>
          <w:lang w:eastAsia="ko-KR"/>
        </w:rPr>
        <w:t xml:space="preserve"> </w:t>
      </w:r>
      <w:r w:rsidRPr="00CE277E">
        <w:rPr>
          <w:rFonts w:ascii="Times New Roman" w:eastAsia="Calibri" w:hAnsi="Times New Roman" w:cs="Times New Roman"/>
          <w:bCs/>
          <w:sz w:val="20"/>
          <w:szCs w:val="20"/>
          <w:lang w:eastAsia="ko-KR"/>
        </w:rPr>
        <w:t>Каркас выполнен из стальных труб и профилей, с нанесением экологически чистого полимерно-порошкового покрытия. Кресло имеет две регулируемые секции: спинная, тазовая. Регулировка высоты и углов наклона осуществляется с помощью винтовым механизмом при помощи пульта управления. Подколенники и упоры для рук изготовлены из стального профиля. Основание установлено на 4 самоориентирующиеся колеса диаметром 125 мм. Мягкие элементы спинной и тазовой секций изготовлены из поролона и обтянуты винилискожей.</w:t>
      </w:r>
      <w:r>
        <w:rPr>
          <w:rFonts w:ascii="Times New Roman" w:eastAsia="Calibri" w:hAnsi="Times New Roman" w:cs="Times New Roman"/>
          <w:bCs/>
          <w:sz w:val="20"/>
          <w:szCs w:val="20"/>
          <w:lang w:eastAsia="ko-KR"/>
        </w:rPr>
        <w:t xml:space="preserve"> Срок поставки: 30</w:t>
      </w:r>
      <w:r w:rsidRPr="00A73299">
        <w:rPr>
          <w:rFonts w:ascii="Times New Roman" w:hAnsi="Times New Roman" w:cs="Times New Roman"/>
          <w:sz w:val="20"/>
          <w:szCs w:val="20"/>
        </w:rPr>
        <w:t xml:space="preserve"> календарных дней</w:t>
      </w:r>
      <w:r>
        <w:rPr>
          <w:rFonts w:ascii="Times New Roman" w:hAnsi="Times New Roman" w:cs="Times New Roman"/>
          <w:sz w:val="20"/>
          <w:szCs w:val="20"/>
        </w:rPr>
        <w:t>.</w:t>
      </w:r>
    </w:p>
    <w:p w:rsidR="006905C4" w:rsidRDefault="006905C4" w:rsidP="00A73299">
      <w:pPr>
        <w:spacing w:after="0"/>
        <w:ind w:right="-31"/>
        <w:jc w:val="center"/>
        <w:rPr>
          <w:rFonts w:ascii="Times New Roman" w:eastAsia="Calibri" w:hAnsi="Times New Roman" w:cs="Times New Roman"/>
          <w:b/>
          <w:bCs/>
          <w:sz w:val="16"/>
          <w:szCs w:val="16"/>
          <w:lang w:eastAsia="ko-KR"/>
        </w:rPr>
      </w:pPr>
    </w:p>
    <w:p w:rsidR="006905C4" w:rsidRDefault="006905C4" w:rsidP="00A73299">
      <w:pPr>
        <w:spacing w:after="0"/>
        <w:ind w:right="-31"/>
        <w:jc w:val="center"/>
        <w:rPr>
          <w:rFonts w:ascii="Times New Roman" w:eastAsia="Calibri" w:hAnsi="Times New Roman" w:cs="Times New Roman"/>
          <w:b/>
          <w:bCs/>
          <w:sz w:val="16"/>
          <w:szCs w:val="16"/>
          <w:lang w:eastAsia="ko-KR"/>
        </w:rPr>
      </w:pPr>
    </w:p>
    <w:p w:rsidR="00D8279E" w:rsidRDefault="00D8279E" w:rsidP="00A73299">
      <w:pPr>
        <w:spacing w:after="0"/>
        <w:ind w:right="-31"/>
        <w:jc w:val="center"/>
        <w:rPr>
          <w:rFonts w:ascii="Times New Roman" w:eastAsia="Calibri" w:hAnsi="Times New Roman" w:cs="Times New Roman"/>
          <w:b/>
          <w:bCs/>
          <w:sz w:val="16"/>
          <w:szCs w:val="16"/>
          <w:lang w:eastAsia="ko-KR"/>
        </w:rPr>
      </w:pPr>
    </w:p>
    <w:p w:rsidR="00D8279E" w:rsidRDefault="00D8279E" w:rsidP="00A73299">
      <w:pPr>
        <w:spacing w:after="0"/>
        <w:ind w:right="-31"/>
        <w:jc w:val="center"/>
        <w:rPr>
          <w:rFonts w:ascii="Times New Roman" w:eastAsia="Calibri" w:hAnsi="Times New Roman" w:cs="Times New Roman"/>
          <w:b/>
          <w:bCs/>
          <w:sz w:val="16"/>
          <w:szCs w:val="16"/>
          <w:lang w:eastAsia="ko-KR"/>
        </w:rPr>
      </w:pPr>
    </w:p>
    <w:p w:rsidR="00D8279E" w:rsidRDefault="00D8279E" w:rsidP="00A73299">
      <w:pPr>
        <w:spacing w:after="0"/>
        <w:ind w:right="-31"/>
        <w:jc w:val="center"/>
        <w:rPr>
          <w:rFonts w:ascii="Times New Roman" w:eastAsia="Calibri" w:hAnsi="Times New Roman" w:cs="Times New Roman"/>
          <w:b/>
          <w:bCs/>
          <w:sz w:val="16"/>
          <w:szCs w:val="16"/>
          <w:lang w:eastAsia="ko-KR"/>
        </w:rPr>
      </w:pPr>
    </w:p>
    <w:p w:rsidR="00A73299" w:rsidRDefault="006905C4" w:rsidP="00A73299">
      <w:pPr>
        <w:spacing w:after="0"/>
        <w:ind w:right="-31"/>
        <w:jc w:val="center"/>
        <w:rPr>
          <w:rFonts w:ascii="Times New Roman" w:eastAsia="Calibri" w:hAnsi="Times New Roman" w:cs="Times New Roman"/>
          <w:b/>
          <w:bCs/>
          <w:sz w:val="16"/>
          <w:szCs w:val="16"/>
          <w:lang w:eastAsia="ko-KR"/>
        </w:rPr>
      </w:pPr>
      <w:r>
        <w:rPr>
          <w:rFonts w:ascii="Times New Roman" w:eastAsia="Calibri" w:hAnsi="Times New Roman" w:cs="Times New Roman"/>
          <w:b/>
          <w:bCs/>
          <w:sz w:val="16"/>
          <w:szCs w:val="16"/>
          <w:lang w:eastAsia="ko-KR"/>
        </w:rPr>
        <w:lastRenderedPageBreak/>
        <w:t>Лот №3</w:t>
      </w:r>
    </w:p>
    <w:p w:rsidR="00A73299" w:rsidRDefault="00A73299" w:rsidP="00D0110F">
      <w:pPr>
        <w:spacing w:after="0"/>
        <w:ind w:right="-31" w:firstLine="708"/>
        <w:jc w:val="both"/>
        <w:rPr>
          <w:rFonts w:ascii="Times New Roman" w:eastAsia="Calibri" w:hAnsi="Times New Roman" w:cs="Times New Roman"/>
          <w:bCs/>
          <w:sz w:val="20"/>
          <w:szCs w:val="20"/>
          <w:lang w:eastAsia="ko-KR"/>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2899"/>
      </w:tblGrid>
      <w:tr w:rsidR="00A73299" w:rsidRPr="00A73299" w:rsidTr="006905C4">
        <w:trPr>
          <w:trHeight w:val="305"/>
        </w:trPr>
        <w:tc>
          <w:tcPr>
            <w:tcW w:w="2552" w:type="dxa"/>
            <w:tcBorders>
              <w:top w:val="single" w:sz="4" w:space="0" w:color="auto"/>
              <w:left w:val="single" w:sz="4" w:space="0" w:color="auto"/>
              <w:bottom w:val="single" w:sz="4" w:space="0" w:color="auto"/>
              <w:right w:val="single" w:sz="4" w:space="0" w:color="auto"/>
            </w:tcBorders>
            <w:shd w:val="clear" w:color="000000" w:fill="FFFFFF"/>
          </w:tcPr>
          <w:p w:rsidR="00A73299" w:rsidRPr="00A73299" w:rsidRDefault="00A73299" w:rsidP="00DE29F8">
            <w:pPr>
              <w:rPr>
                <w:rFonts w:ascii="Times New Roman" w:hAnsi="Times New Roman" w:cs="Times New Roman"/>
                <w:b/>
                <w:bCs/>
                <w:sz w:val="20"/>
                <w:szCs w:val="20"/>
              </w:rPr>
            </w:pPr>
            <w:r w:rsidRPr="00A73299">
              <w:rPr>
                <w:rFonts w:ascii="Times New Roman" w:hAnsi="Times New Roman" w:cs="Times New Roman"/>
                <w:b/>
                <w:bCs/>
                <w:sz w:val="20"/>
                <w:szCs w:val="20"/>
              </w:rPr>
              <w:t xml:space="preserve">Торговое наименование </w:t>
            </w:r>
          </w:p>
        </w:tc>
        <w:tc>
          <w:tcPr>
            <w:tcW w:w="12899" w:type="dxa"/>
            <w:tcBorders>
              <w:top w:val="single" w:sz="4" w:space="0" w:color="auto"/>
              <w:left w:val="single" w:sz="4" w:space="0" w:color="auto"/>
              <w:bottom w:val="single" w:sz="4" w:space="0" w:color="auto"/>
              <w:right w:val="single" w:sz="4" w:space="0" w:color="auto"/>
            </w:tcBorders>
          </w:tcPr>
          <w:p w:rsidR="00A73299" w:rsidRPr="00A73299" w:rsidRDefault="00A73299" w:rsidP="00DE29F8">
            <w:pPr>
              <w:rPr>
                <w:rFonts w:ascii="Times New Roman" w:hAnsi="Times New Roman" w:cs="Times New Roman"/>
                <w:b/>
                <w:bCs/>
                <w:sz w:val="20"/>
                <w:szCs w:val="20"/>
              </w:rPr>
            </w:pPr>
            <w:r w:rsidRPr="00A73299">
              <w:rPr>
                <w:rFonts w:ascii="Times New Roman" w:eastAsia="Calibri" w:hAnsi="Times New Roman" w:cs="Times New Roman"/>
                <w:sz w:val="20"/>
                <w:szCs w:val="20"/>
              </w:rPr>
              <w:t xml:space="preserve">Тележка медицинская для перевозки больных </w:t>
            </w:r>
          </w:p>
        </w:tc>
      </w:tr>
      <w:tr w:rsidR="00A73299" w:rsidRPr="00A73299" w:rsidTr="006905C4">
        <w:trPr>
          <w:trHeight w:val="2692"/>
        </w:trPr>
        <w:tc>
          <w:tcPr>
            <w:tcW w:w="2552" w:type="dxa"/>
            <w:tcBorders>
              <w:top w:val="single" w:sz="4" w:space="0" w:color="auto"/>
              <w:left w:val="single" w:sz="4" w:space="0" w:color="auto"/>
              <w:bottom w:val="single" w:sz="4" w:space="0" w:color="auto"/>
              <w:right w:val="single" w:sz="4" w:space="0" w:color="auto"/>
            </w:tcBorders>
            <w:shd w:val="clear" w:color="000000" w:fill="FFFFFF"/>
          </w:tcPr>
          <w:p w:rsidR="00A73299" w:rsidRPr="00A73299" w:rsidRDefault="00A73299" w:rsidP="00DE29F8">
            <w:pPr>
              <w:tabs>
                <w:tab w:val="center" w:pos="4677"/>
                <w:tab w:val="right" w:pos="9355"/>
              </w:tabs>
              <w:snapToGrid w:val="0"/>
              <w:rPr>
                <w:rFonts w:ascii="Times New Roman" w:eastAsia="Calibri" w:hAnsi="Times New Roman" w:cs="Times New Roman"/>
                <w:sz w:val="20"/>
                <w:szCs w:val="20"/>
              </w:rPr>
            </w:pPr>
            <w:r w:rsidRPr="00A73299">
              <w:rPr>
                <w:rFonts w:ascii="Times New Roman" w:hAnsi="Times New Roman" w:cs="Times New Roman"/>
                <w:b/>
                <w:sz w:val="20"/>
                <w:szCs w:val="20"/>
              </w:rPr>
              <w:t>Технические требования</w:t>
            </w:r>
          </w:p>
        </w:tc>
        <w:tc>
          <w:tcPr>
            <w:tcW w:w="12899" w:type="dxa"/>
            <w:tcBorders>
              <w:top w:val="single" w:sz="4" w:space="0" w:color="auto"/>
              <w:left w:val="single" w:sz="4" w:space="0" w:color="auto"/>
              <w:bottom w:val="single" w:sz="4" w:space="0" w:color="auto"/>
              <w:right w:val="single" w:sz="4" w:space="0" w:color="auto"/>
            </w:tcBorders>
          </w:tcPr>
          <w:tbl>
            <w:tblPr>
              <w:tblW w:w="12331" w:type="dxa"/>
              <w:tblInd w:w="313" w:type="dxa"/>
              <w:tblLayout w:type="fixed"/>
              <w:tblLook w:val="04A0" w:firstRow="1" w:lastRow="0" w:firstColumn="1" w:lastColumn="0" w:noHBand="0" w:noVBand="1"/>
            </w:tblPr>
            <w:tblGrid>
              <w:gridCol w:w="1134"/>
              <w:gridCol w:w="3288"/>
              <w:gridCol w:w="7909"/>
            </w:tblGrid>
            <w:tr w:rsidR="00A73299" w:rsidRPr="00A73299" w:rsidTr="006905C4">
              <w:tc>
                <w:tcPr>
                  <w:tcW w:w="1134" w:type="dxa"/>
                  <w:tcBorders>
                    <w:top w:val="single" w:sz="4" w:space="0" w:color="000000"/>
                    <w:left w:val="single" w:sz="4" w:space="0" w:color="000000"/>
                    <w:bottom w:val="single" w:sz="4" w:space="0" w:color="000000"/>
                    <w:right w:val="nil"/>
                  </w:tcBorders>
                  <w:hideMark/>
                </w:tcPr>
                <w:p w:rsidR="00A73299" w:rsidRPr="00A73299" w:rsidRDefault="00A73299" w:rsidP="00DE29F8">
                  <w:pPr>
                    <w:snapToGrid w:val="0"/>
                    <w:spacing w:after="0" w:line="240" w:lineRule="auto"/>
                    <w:jc w:val="center"/>
                    <w:rPr>
                      <w:rFonts w:ascii="Times New Roman" w:hAnsi="Times New Roman" w:cs="Times New Roman"/>
                      <w:bCs/>
                      <w:sz w:val="20"/>
                      <w:szCs w:val="20"/>
                    </w:rPr>
                  </w:pPr>
                  <w:r w:rsidRPr="00A73299">
                    <w:rPr>
                      <w:rFonts w:ascii="Times New Roman" w:hAnsi="Times New Roman" w:cs="Times New Roman"/>
                      <w:bCs/>
                      <w:sz w:val="20"/>
                      <w:szCs w:val="20"/>
                    </w:rPr>
                    <w:t>1</w:t>
                  </w:r>
                </w:p>
              </w:tc>
              <w:tc>
                <w:tcPr>
                  <w:tcW w:w="11197" w:type="dxa"/>
                  <w:gridSpan w:val="2"/>
                  <w:tcBorders>
                    <w:top w:val="single" w:sz="4" w:space="0" w:color="000000"/>
                    <w:left w:val="single" w:sz="4" w:space="0" w:color="000000"/>
                    <w:bottom w:val="single" w:sz="4" w:space="0" w:color="000000"/>
                    <w:right w:val="single" w:sz="4" w:space="0" w:color="000000"/>
                  </w:tcBorders>
                  <w:hideMark/>
                </w:tcPr>
                <w:p w:rsidR="00A73299" w:rsidRPr="00A73299" w:rsidRDefault="00A73299" w:rsidP="00DE29F8">
                  <w:pPr>
                    <w:snapToGrid w:val="0"/>
                    <w:spacing w:after="0" w:line="240" w:lineRule="auto"/>
                    <w:jc w:val="center"/>
                    <w:rPr>
                      <w:rFonts w:ascii="Times New Roman" w:hAnsi="Times New Roman" w:cs="Times New Roman"/>
                      <w:b/>
                      <w:sz w:val="20"/>
                      <w:szCs w:val="20"/>
                    </w:rPr>
                  </w:pPr>
                  <w:r w:rsidRPr="00A73299">
                    <w:rPr>
                      <w:rFonts w:ascii="Times New Roman" w:hAnsi="Times New Roman" w:cs="Times New Roman"/>
                      <w:b/>
                      <w:sz w:val="20"/>
                      <w:szCs w:val="20"/>
                    </w:rPr>
                    <w:t>Технические требования</w:t>
                  </w:r>
                </w:p>
              </w:tc>
            </w:tr>
            <w:tr w:rsidR="00A73299" w:rsidRPr="00A73299" w:rsidTr="006905C4">
              <w:tc>
                <w:tcPr>
                  <w:tcW w:w="1134" w:type="dxa"/>
                  <w:tcBorders>
                    <w:top w:val="single" w:sz="4" w:space="0" w:color="000000"/>
                    <w:left w:val="single" w:sz="4" w:space="0" w:color="000000"/>
                    <w:bottom w:val="single" w:sz="4" w:space="0" w:color="000000"/>
                    <w:right w:val="nil"/>
                  </w:tcBorders>
                  <w:hideMark/>
                </w:tcPr>
                <w:p w:rsidR="00A73299" w:rsidRPr="00A73299" w:rsidRDefault="00A73299" w:rsidP="00DE29F8">
                  <w:pPr>
                    <w:snapToGrid w:val="0"/>
                    <w:spacing w:after="0" w:line="240" w:lineRule="auto"/>
                    <w:jc w:val="center"/>
                    <w:rPr>
                      <w:rFonts w:ascii="Times New Roman" w:hAnsi="Times New Roman" w:cs="Times New Roman"/>
                      <w:bCs/>
                      <w:sz w:val="20"/>
                      <w:szCs w:val="20"/>
                    </w:rPr>
                  </w:pPr>
                  <w:r w:rsidRPr="00A73299">
                    <w:rPr>
                      <w:rFonts w:ascii="Times New Roman" w:hAnsi="Times New Roman" w:cs="Times New Roman"/>
                      <w:bCs/>
                      <w:sz w:val="20"/>
                      <w:szCs w:val="20"/>
                    </w:rPr>
                    <w:t>1.1.</w:t>
                  </w:r>
                </w:p>
              </w:tc>
              <w:tc>
                <w:tcPr>
                  <w:tcW w:w="11197" w:type="dxa"/>
                  <w:gridSpan w:val="2"/>
                  <w:tcBorders>
                    <w:top w:val="single" w:sz="4" w:space="0" w:color="000000"/>
                    <w:left w:val="single" w:sz="4" w:space="0" w:color="000000"/>
                    <w:bottom w:val="single" w:sz="4" w:space="0" w:color="000000"/>
                    <w:right w:val="single" w:sz="4" w:space="0" w:color="000000"/>
                  </w:tcBorders>
                  <w:hideMark/>
                </w:tcPr>
                <w:p w:rsidR="00A73299" w:rsidRPr="00A73299" w:rsidRDefault="00A73299" w:rsidP="00DE29F8">
                  <w:pPr>
                    <w:snapToGrid w:val="0"/>
                    <w:spacing w:after="0" w:line="240" w:lineRule="auto"/>
                    <w:rPr>
                      <w:rFonts w:ascii="Times New Roman" w:hAnsi="Times New Roman" w:cs="Times New Roman"/>
                      <w:sz w:val="20"/>
                      <w:szCs w:val="20"/>
                    </w:rPr>
                  </w:pPr>
                  <w:r w:rsidRPr="00A73299">
                    <w:rPr>
                      <w:rFonts w:ascii="Times New Roman" w:hAnsi="Times New Roman" w:cs="Times New Roman"/>
                      <w:sz w:val="20"/>
                      <w:szCs w:val="20"/>
                    </w:rPr>
                    <w:t xml:space="preserve">Должна быть предназначена как для транспортирования пациента, так и для проведения плановых и неотложных процедур  (с использованием дополнительных принадлежностей и оборудования) в стационарных и амбулаторных условиях  </w:t>
                  </w:r>
                </w:p>
              </w:tc>
            </w:tr>
            <w:tr w:rsidR="00A73299" w:rsidRPr="00A73299" w:rsidTr="006905C4">
              <w:tc>
                <w:tcPr>
                  <w:tcW w:w="1134" w:type="dxa"/>
                  <w:tcBorders>
                    <w:top w:val="single" w:sz="4" w:space="0" w:color="000000"/>
                    <w:left w:val="single" w:sz="4" w:space="0" w:color="000000"/>
                    <w:bottom w:val="single" w:sz="4" w:space="0" w:color="000000"/>
                    <w:right w:val="nil"/>
                  </w:tcBorders>
                  <w:hideMark/>
                </w:tcPr>
                <w:p w:rsidR="00A73299" w:rsidRPr="00A73299" w:rsidRDefault="00A73299" w:rsidP="00DE29F8">
                  <w:pPr>
                    <w:snapToGrid w:val="0"/>
                    <w:spacing w:after="0" w:line="240" w:lineRule="auto"/>
                    <w:jc w:val="center"/>
                    <w:rPr>
                      <w:rFonts w:ascii="Times New Roman" w:hAnsi="Times New Roman" w:cs="Times New Roman"/>
                      <w:bCs/>
                      <w:sz w:val="20"/>
                      <w:szCs w:val="20"/>
                    </w:rPr>
                  </w:pPr>
                  <w:r w:rsidRPr="00A73299">
                    <w:rPr>
                      <w:rFonts w:ascii="Times New Roman" w:hAnsi="Times New Roman" w:cs="Times New Roman"/>
                      <w:bCs/>
                      <w:sz w:val="20"/>
                      <w:szCs w:val="20"/>
                    </w:rPr>
                    <w:t>1.2.</w:t>
                  </w:r>
                </w:p>
              </w:tc>
              <w:tc>
                <w:tcPr>
                  <w:tcW w:w="11197" w:type="dxa"/>
                  <w:gridSpan w:val="2"/>
                  <w:tcBorders>
                    <w:top w:val="single" w:sz="4" w:space="0" w:color="000000"/>
                    <w:left w:val="single" w:sz="4" w:space="0" w:color="000000"/>
                    <w:bottom w:val="single" w:sz="4" w:space="0" w:color="000000"/>
                    <w:right w:val="single" w:sz="4" w:space="0" w:color="000000"/>
                  </w:tcBorders>
                  <w:hideMark/>
                </w:tcPr>
                <w:p w:rsidR="00A73299" w:rsidRPr="00A73299" w:rsidRDefault="00A73299" w:rsidP="00DE29F8">
                  <w:pPr>
                    <w:spacing w:after="0" w:line="240" w:lineRule="auto"/>
                    <w:rPr>
                      <w:rFonts w:ascii="Times New Roman" w:hAnsi="Times New Roman" w:cs="Times New Roman"/>
                      <w:sz w:val="20"/>
                      <w:szCs w:val="20"/>
                    </w:rPr>
                  </w:pPr>
                  <w:r w:rsidRPr="00A73299">
                    <w:rPr>
                      <w:rFonts w:ascii="Times New Roman" w:hAnsi="Times New Roman" w:cs="Times New Roman"/>
                      <w:sz w:val="20"/>
                      <w:szCs w:val="20"/>
                    </w:rPr>
                    <w:t xml:space="preserve">Тележка должна иметь ложе с мягким покрытием, установленное  на подъемной платформе мобильного основания </w:t>
                  </w:r>
                </w:p>
              </w:tc>
            </w:tr>
            <w:tr w:rsidR="00A73299" w:rsidRPr="00A73299" w:rsidTr="006905C4">
              <w:tc>
                <w:tcPr>
                  <w:tcW w:w="1134" w:type="dxa"/>
                  <w:tcBorders>
                    <w:top w:val="single" w:sz="4" w:space="0" w:color="000000"/>
                    <w:left w:val="single" w:sz="4" w:space="0" w:color="000000"/>
                    <w:bottom w:val="single" w:sz="4" w:space="0" w:color="000000"/>
                    <w:right w:val="nil"/>
                  </w:tcBorders>
                  <w:hideMark/>
                </w:tcPr>
                <w:p w:rsidR="00A73299" w:rsidRPr="00A73299" w:rsidRDefault="00A73299" w:rsidP="00DE29F8">
                  <w:pPr>
                    <w:snapToGrid w:val="0"/>
                    <w:spacing w:after="0" w:line="240" w:lineRule="auto"/>
                    <w:jc w:val="center"/>
                    <w:rPr>
                      <w:rFonts w:ascii="Times New Roman" w:hAnsi="Times New Roman" w:cs="Times New Roman"/>
                      <w:bCs/>
                      <w:sz w:val="20"/>
                      <w:szCs w:val="20"/>
                    </w:rPr>
                  </w:pPr>
                  <w:r w:rsidRPr="00A73299">
                    <w:rPr>
                      <w:rFonts w:ascii="Times New Roman" w:hAnsi="Times New Roman" w:cs="Times New Roman"/>
                      <w:bCs/>
                      <w:sz w:val="20"/>
                      <w:szCs w:val="20"/>
                    </w:rPr>
                    <w:t>1.3</w:t>
                  </w:r>
                </w:p>
              </w:tc>
              <w:tc>
                <w:tcPr>
                  <w:tcW w:w="11197" w:type="dxa"/>
                  <w:gridSpan w:val="2"/>
                  <w:tcBorders>
                    <w:top w:val="single" w:sz="4" w:space="0" w:color="000000"/>
                    <w:left w:val="single" w:sz="4" w:space="0" w:color="000000"/>
                    <w:bottom w:val="single" w:sz="4" w:space="0" w:color="000000"/>
                    <w:right w:val="single" w:sz="4" w:space="0" w:color="000000"/>
                  </w:tcBorders>
                  <w:hideMark/>
                </w:tcPr>
                <w:p w:rsidR="00A73299" w:rsidRPr="00A73299" w:rsidRDefault="00A73299" w:rsidP="00DE29F8">
                  <w:pPr>
                    <w:spacing w:after="0" w:line="240" w:lineRule="auto"/>
                    <w:rPr>
                      <w:rFonts w:ascii="Times New Roman" w:hAnsi="Times New Roman" w:cs="Times New Roman"/>
                      <w:sz w:val="20"/>
                      <w:szCs w:val="20"/>
                    </w:rPr>
                  </w:pPr>
                  <w:r w:rsidRPr="00A73299">
                    <w:rPr>
                      <w:rFonts w:ascii="Times New Roman" w:hAnsi="Times New Roman" w:cs="Times New Roman"/>
                      <w:sz w:val="20"/>
                      <w:szCs w:val="20"/>
                    </w:rPr>
                    <w:t>Регулировка высоты ложа тележки должна  производиться при помощи гидронасоса, управляемого ножной педалью с двух сторон</w:t>
                  </w:r>
                </w:p>
              </w:tc>
            </w:tr>
            <w:tr w:rsidR="00A73299" w:rsidRPr="00A73299" w:rsidTr="006905C4">
              <w:tc>
                <w:tcPr>
                  <w:tcW w:w="1134" w:type="dxa"/>
                  <w:tcBorders>
                    <w:top w:val="single" w:sz="4" w:space="0" w:color="000000"/>
                    <w:left w:val="single" w:sz="4" w:space="0" w:color="000000"/>
                    <w:bottom w:val="single" w:sz="4" w:space="0" w:color="000000"/>
                    <w:right w:val="nil"/>
                  </w:tcBorders>
                  <w:hideMark/>
                </w:tcPr>
                <w:p w:rsidR="00A73299" w:rsidRPr="00A73299" w:rsidRDefault="00A73299" w:rsidP="00DE29F8">
                  <w:pPr>
                    <w:snapToGrid w:val="0"/>
                    <w:spacing w:after="0" w:line="240" w:lineRule="auto"/>
                    <w:jc w:val="center"/>
                    <w:rPr>
                      <w:rFonts w:ascii="Times New Roman" w:hAnsi="Times New Roman" w:cs="Times New Roman"/>
                      <w:bCs/>
                      <w:sz w:val="20"/>
                      <w:szCs w:val="20"/>
                    </w:rPr>
                  </w:pPr>
                  <w:r w:rsidRPr="00A73299">
                    <w:rPr>
                      <w:rFonts w:ascii="Times New Roman" w:hAnsi="Times New Roman" w:cs="Times New Roman"/>
                      <w:bCs/>
                      <w:sz w:val="20"/>
                      <w:szCs w:val="20"/>
                    </w:rPr>
                    <w:t>1.4</w:t>
                  </w:r>
                </w:p>
              </w:tc>
              <w:tc>
                <w:tcPr>
                  <w:tcW w:w="11197" w:type="dxa"/>
                  <w:gridSpan w:val="2"/>
                  <w:tcBorders>
                    <w:top w:val="single" w:sz="4" w:space="0" w:color="000000"/>
                    <w:left w:val="single" w:sz="4" w:space="0" w:color="000000"/>
                    <w:bottom w:val="single" w:sz="4" w:space="0" w:color="000000"/>
                    <w:right w:val="single" w:sz="4" w:space="0" w:color="000000"/>
                  </w:tcBorders>
                  <w:hideMark/>
                </w:tcPr>
                <w:p w:rsidR="00A73299" w:rsidRPr="00A73299" w:rsidRDefault="00A73299" w:rsidP="00DE29F8">
                  <w:pPr>
                    <w:spacing w:after="0" w:line="240" w:lineRule="auto"/>
                    <w:rPr>
                      <w:rFonts w:ascii="Times New Roman" w:hAnsi="Times New Roman" w:cs="Times New Roman"/>
                      <w:sz w:val="20"/>
                      <w:szCs w:val="20"/>
                    </w:rPr>
                  </w:pPr>
                  <w:r w:rsidRPr="00A73299">
                    <w:rPr>
                      <w:rFonts w:ascii="Times New Roman" w:hAnsi="Times New Roman" w:cs="Times New Roman"/>
                      <w:sz w:val="20"/>
                      <w:szCs w:val="20"/>
                    </w:rPr>
                    <w:t>Ложе тележки должно быть двухсекционным, с разделенным матрасом</w:t>
                  </w:r>
                </w:p>
              </w:tc>
            </w:tr>
            <w:tr w:rsidR="00A73299" w:rsidRPr="00A73299" w:rsidTr="006905C4">
              <w:tc>
                <w:tcPr>
                  <w:tcW w:w="1134" w:type="dxa"/>
                  <w:tcBorders>
                    <w:top w:val="single" w:sz="4" w:space="0" w:color="000000"/>
                    <w:left w:val="single" w:sz="4" w:space="0" w:color="000000"/>
                    <w:bottom w:val="single" w:sz="4" w:space="0" w:color="000000"/>
                    <w:right w:val="nil"/>
                  </w:tcBorders>
                  <w:hideMark/>
                </w:tcPr>
                <w:p w:rsidR="00A73299" w:rsidRPr="00A73299" w:rsidRDefault="00A73299" w:rsidP="00DE29F8">
                  <w:pPr>
                    <w:snapToGrid w:val="0"/>
                    <w:spacing w:after="0" w:line="240" w:lineRule="auto"/>
                    <w:jc w:val="center"/>
                    <w:rPr>
                      <w:rFonts w:ascii="Times New Roman" w:hAnsi="Times New Roman" w:cs="Times New Roman"/>
                      <w:bCs/>
                      <w:sz w:val="20"/>
                      <w:szCs w:val="20"/>
                    </w:rPr>
                  </w:pPr>
                  <w:r w:rsidRPr="00A73299">
                    <w:rPr>
                      <w:rFonts w:ascii="Times New Roman" w:hAnsi="Times New Roman" w:cs="Times New Roman"/>
                      <w:bCs/>
                      <w:sz w:val="20"/>
                      <w:szCs w:val="20"/>
                    </w:rPr>
                    <w:t>1.5</w:t>
                  </w:r>
                </w:p>
              </w:tc>
              <w:tc>
                <w:tcPr>
                  <w:tcW w:w="11197" w:type="dxa"/>
                  <w:gridSpan w:val="2"/>
                  <w:tcBorders>
                    <w:left w:val="single" w:sz="4" w:space="0" w:color="000000"/>
                    <w:bottom w:val="single" w:sz="4" w:space="0" w:color="000000"/>
                    <w:right w:val="single" w:sz="4" w:space="0" w:color="000000"/>
                  </w:tcBorders>
                  <w:hideMark/>
                </w:tcPr>
                <w:p w:rsidR="00A73299" w:rsidRPr="00A73299" w:rsidRDefault="00A73299" w:rsidP="00DE29F8">
                  <w:pPr>
                    <w:spacing w:after="0" w:line="240" w:lineRule="auto"/>
                    <w:rPr>
                      <w:rFonts w:ascii="Times New Roman" w:hAnsi="Times New Roman" w:cs="Times New Roman"/>
                      <w:sz w:val="20"/>
                      <w:szCs w:val="20"/>
                    </w:rPr>
                  </w:pPr>
                  <w:r w:rsidRPr="00A73299">
                    <w:rPr>
                      <w:rFonts w:ascii="Times New Roman" w:hAnsi="Times New Roman" w:cs="Times New Roman"/>
                      <w:sz w:val="20"/>
                      <w:szCs w:val="20"/>
                    </w:rPr>
                    <w:t>Матрас должен быть быстросъемным (система  VELKRO)</w:t>
                  </w:r>
                </w:p>
              </w:tc>
            </w:tr>
            <w:tr w:rsidR="00A73299" w:rsidRPr="00A73299" w:rsidTr="006905C4">
              <w:tc>
                <w:tcPr>
                  <w:tcW w:w="1134" w:type="dxa"/>
                  <w:tcBorders>
                    <w:top w:val="single" w:sz="4" w:space="0" w:color="000000"/>
                    <w:left w:val="single" w:sz="4" w:space="0" w:color="000000"/>
                    <w:bottom w:val="single" w:sz="4" w:space="0" w:color="000000"/>
                    <w:right w:val="nil"/>
                  </w:tcBorders>
                  <w:hideMark/>
                </w:tcPr>
                <w:p w:rsidR="00A73299" w:rsidRPr="00A73299" w:rsidRDefault="00A73299" w:rsidP="00DE29F8">
                  <w:pPr>
                    <w:snapToGrid w:val="0"/>
                    <w:spacing w:after="0" w:line="240" w:lineRule="auto"/>
                    <w:jc w:val="center"/>
                    <w:rPr>
                      <w:rFonts w:ascii="Times New Roman" w:hAnsi="Times New Roman" w:cs="Times New Roman"/>
                      <w:bCs/>
                      <w:sz w:val="20"/>
                      <w:szCs w:val="20"/>
                    </w:rPr>
                  </w:pPr>
                  <w:r w:rsidRPr="00A73299">
                    <w:rPr>
                      <w:rFonts w:ascii="Times New Roman" w:hAnsi="Times New Roman" w:cs="Times New Roman"/>
                      <w:bCs/>
                      <w:sz w:val="20"/>
                      <w:szCs w:val="20"/>
                    </w:rPr>
                    <w:t>1.6</w:t>
                  </w:r>
                </w:p>
              </w:tc>
              <w:tc>
                <w:tcPr>
                  <w:tcW w:w="11197" w:type="dxa"/>
                  <w:gridSpan w:val="2"/>
                  <w:tcBorders>
                    <w:top w:val="single" w:sz="4" w:space="0" w:color="000000"/>
                    <w:left w:val="single" w:sz="4" w:space="0" w:color="000000"/>
                    <w:bottom w:val="single" w:sz="4" w:space="0" w:color="000000"/>
                    <w:right w:val="single" w:sz="4" w:space="0" w:color="000000"/>
                  </w:tcBorders>
                  <w:hideMark/>
                </w:tcPr>
                <w:p w:rsidR="00A73299" w:rsidRPr="00A73299" w:rsidRDefault="00A73299" w:rsidP="00DE29F8">
                  <w:pPr>
                    <w:spacing w:after="0" w:line="240" w:lineRule="auto"/>
                    <w:rPr>
                      <w:rFonts w:ascii="Times New Roman" w:hAnsi="Times New Roman" w:cs="Times New Roman"/>
                      <w:sz w:val="20"/>
                      <w:szCs w:val="20"/>
                    </w:rPr>
                  </w:pPr>
                  <w:r w:rsidRPr="00A73299">
                    <w:rPr>
                      <w:rFonts w:ascii="Times New Roman" w:hAnsi="Times New Roman" w:cs="Times New Roman"/>
                      <w:sz w:val="20"/>
                      <w:szCs w:val="20"/>
                    </w:rPr>
                    <w:t xml:space="preserve">Ложе тележки должно иметь спинную секцию с бесступенчатой регулировкой угла наклона при помощи </w:t>
                  </w:r>
                  <w:proofErr w:type="spellStart"/>
                  <w:r w:rsidRPr="00A73299">
                    <w:rPr>
                      <w:rFonts w:ascii="Times New Roman" w:hAnsi="Times New Roman" w:cs="Times New Roman"/>
                      <w:sz w:val="20"/>
                      <w:szCs w:val="20"/>
                    </w:rPr>
                    <w:t>пневмопружин</w:t>
                  </w:r>
                  <w:proofErr w:type="spellEnd"/>
                </w:p>
              </w:tc>
            </w:tr>
            <w:tr w:rsidR="00A73299" w:rsidRPr="00A73299" w:rsidTr="006905C4">
              <w:tc>
                <w:tcPr>
                  <w:tcW w:w="1134" w:type="dxa"/>
                  <w:tcBorders>
                    <w:top w:val="single" w:sz="4" w:space="0" w:color="000000"/>
                    <w:left w:val="single" w:sz="4" w:space="0" w:color="000000"/>
                    <w:bottom w:val="single" w:sz="4" w:space="0" w:color="000000"/>
                    <w:right w:val="nil"/>
                  </w:tcBorders>
                  <w:hideMark/>
                </w:tcPr>
                <w:p w:rsidR="00A73299" w:rsidRPr="00A73299" w:rsidRDefault="00A73299" w:rsidP="00DE29F8">
                  <w:pPr>
                    <w:snapToGrid w:val="0"/>
                    <w:spacing w:after="0" w:line="240" w:lineRule="auto"/>
                    <w:jc w:val="center"/>
                    <w:rPr>
                      <w:rFonts w:ascii="Times New Roman" w:hAnsi="Times New Roman" w:cs="Times New Roman"/>
                      <w:bCs/>
                      <w:sz w:val="20"/>
                      <w:szCs w:val="20"/>
                    </w:rPr>
                  </w:pPr>
                  <w:r w:rsidRPr="00A73299">
                    <w:rPr>
                      <w:rFonts w:ascii="Times New Roman" w:hAnsi="Times New Roman" w:cs="Times New Roman"/>
                      <w:bCs/>
                      <w:sz w:val="20"/>
                      <w:szCs w:val="20"/>
                    </w:rPr>
                    <w:t>1.7</w:t>
                  </w:r>
                </w:p>
              </w:tc>
              <w:tc>
                <w:tcPr>
                  <w:tcW w:w="11197" w:type="dxa"/>
                  <w:gridSpan w:val="2"/>
                  <w:tcBorders>
                    <w:top w:val="single" w:sz="4" w:space="0" w:color="000000"/>
                    <w:left w:val="single" w:sz="4" w:space="0" w:color="000000"/>
                    <w:bottom w:val="single" w:sz="4" w:space="0" w:color="000000"/>
                    <w:right w:val="single" w:sz="4" w:space="0" w:color="000000"/>
                  </w:tcBorders>
                  <w:hideMark/>
                </w:tcPr>
                <w:p w:rsidR="00A73299" w:rsidRPr="00A73299" w:rsidRDefault="00A73299" w:rsidP="00DE29F8">
                  <w:pPr>
                    <w:spacing w:after="0" w:line="240" w:lineRule="auto"/>
                    <w:rPr>
                      <w:rFonts w:ascii="Times New Roman" w:hAnsi="Times New Roman" w:cs="Times New Roman"/>
                      <w:sz w:val="20"/>
                      <w:szCs w:val="20"/>
                    </w:rPr>
                  </w:pPr>
                  <w:r w:rsidRPr="00A73299">
                    <w:rPr>
                      <w:rFonts w:ascii="Times New Roman" w:hAnsi="Times New Roman" w:cs="Times New Roman"/>
                      <w:sz w:val="20"/>
                      <w:szCs w:val="20"/>
                    </w:rPr>
                    <w:t>Ложе тележки должно иметь ограждения с  4-х сторон, препятствующие смещению пациента</w:t>
                  </w:r>
                </w:p>
              </w:tc>
            </w:tr>
            <w:tr w:rsidR="00A73299" w:rsidRPr="00A73299" w:rsidTr="006905C4">
              <w:tc>
                <w:tcPr>
                  <w:tcW w:w="1134" w:type="dxa"/>
                  <w:tcBorders>
                    <w:top w:val="single" w:sz="4" w:space="0" w:color="000000"/>
                    <w:left w:val="single" w:sz="4" w:space="0" w:color="000000"/>
                    <w:bottom w:val="single" w:sz="4" w:space="0" w:color="000000"/>
                    <w:right w:val="nil"/>
                  </w:tcBorders>
                  <w:hideMark/>
                </w:tcPr>
                <w:p w:rsidR="00A73299" w:rsidRPr="00A73299" w:rsidRDefault="00A73299" w:rsidP="00DE29F8">
                  <w:pPr>
                    <w:snapToGrid w:val="0"/>
                    <w:spacing w:after="0" w:line="240" w:lineRule="auto"/>
                    <w:jc w:val="center"/>
                    <w:rPr>
                      <w:rFonts w:ascii="Times New Roman" w:hAnsi="Times New Roman" w:cs="Times New Roman"/>
                      <w:bCs/>
                      <w:sz w:val="20"/>
                      <w:szCs w:val="20"/>
                    </w:rPr>
                  </w:pPr>
                  <w:r w:rsidRPr="00A73299">
                    <w:rPr>
                      <w:rFonts w:ascii="Times New Roman" w:hAnsi="Times New Roman" w:cs="Times New Roman"/>
                      <w:bCs/>
                      <w:sz w:val="20"/>
                      <w:szCs w:val="20"/>
                    </w:rPr>
                    <w:t>1.8</w:t>
                  </w:r>
                </w:p>
              </w:tc>
              <w:tc>
                <w:tcPr>
                  <w:tcW w:w="11197" w:type="dxa"/>
                  <w:gridSpan w:val="2"/>
                  <w:tcBorders>
                    <w:top w:val="single" w:sz="4" w:space="0" w:color="000000"/>
                    <w:left w:val="single" w:sz="4" w:space="0" w:color="000000"/>
                    <w:bottom w:val="single" w:sz="4" w:space="0" w:color="000000"/>
                    <w:right w:val="single" w:sz="4" w:space="0" w:color="000000"/>
                  </w:tcBorders>
                  <w:hideMark/>
                </w:tcPr>
                <w:p w:rsidR="00A73299" w:rsidRPr="00A73299" w:rsidRDefault="00A73299" w:rsidP="00DE29F8">
                  <w:pPr>
                    <w:spacing w:after="0" w:line="240" w:lineRule="auto"/>
                    <w:rPr>
                      <w:rFonts w:ascii="Times New Roman" w:hAnsi="Times New Roman" w:cs="Times New Roman"/>
                      <w:sz w:val="20"/>
                      <w:szCs w:val="20"/>
                    </w:rPr>
                  </w:pPr>
                  <w:r w:rsidRPr="00A73299">
                    <w:rPr>
                      <w:rFonts w:ascii="Times New Roman" w:hAnsi="Times New Roman" w:cs="Times New Roman"/>
                      <w:sz w:val="20"/>
                      <w:szCs w:val="20"/>
                    </w:rPr>
                    <w:t xml:space="preserve">Боковые ограждения ложа должны быть складывающимися </w:t>
                  </w:r>
                </w:p>
              </w:tc>
            </w:tr>
            <w:tr w:rsidR="00A73299" w:rsidRPr="00A73299" w:rsidTr="006905C4">
              <w:tc>
                <w:tcPr>
                  <w:tcW w:w="1134" w:type="dxa"/>
                  <w:tcBorders>
                    <w:top w:val="single" w:sz="4" w:space="0" w:color="000000"/>
                    <w:left w:val="single" w:sz="4" w:space="0" w:color="000000"/>
                    <w:bottom w:val="single" w:sz="4" w:space="0" w:color="000000"/>
                    <w:right w:val="nil"/>
                  </w:tcBorders>
                  <w:hideMark/>
                </w:tcPr>
                <w:p w:rsidR="00A73299" w:rsidRPr="00A73299" w:rsidRDefault="00A73299" w:rsidP="00DE29F8">
                  <w:pPr>
                    <w:snapToGrid w:val="0"/>
                    <w:spacing w:after="0" w:line="240" w:lineRule="auto"/>
                    <w:jc w:val="center"/>
                    <w:rPr>
                      <w:rFonts w:ascii="Times New Roman" w:hAnsi="Times New Roman" w:cs="Times New Roman"/>
                      <w:bCs/>
                      <w:sz w:val="20"/>
                      <w:szCs w:val="20"/>
                    </w:rPr>
                  </w:pPr>
                  <w:r w:rsidRPr="00A73299">
                    <w:rPr>
                      <w:rFonts w:ascii="Times New Roman" w:hAnsi="Times New Roman" w:cs="Times New Roman"/>
                      <w:bCs/>
                      <w:sz w:val="20"/>
                      <w:szCs w:val="20"/>
                    </w:rPr>
                    <w:t>1.9</w:t>
                  </w:r>
                </w:p>
              </w:tc>
              <w:tc>
                <w:tcPr>
                  <w:tcW w:w="11197" w:type="dxa"/>
                  <w:gridSpan w:val="2"/>
                  <w:tcBorders>
                    <w:top w:val="single" w:sz="4" w:space="0" w:color="000000"/>
                    <w:left w:val="single" w:sz="4" w:space="0" w:color="000000"/>
                    <w:bottom w:val="single" w:sz="4" w:space="0" w:color="000000"/>
                    <w:right w:val="single" w:sz="4" w:space="0" w:color="000000"/>
                  </w:tcBorders>
                  <w:hideMark/>
                </w:tcPr>
                <w:p w:rsidR="00A73299" w:rsidRPr="00A73299" w:rsidRDefault="00A73299" w:rsidP="00DE29F8">
                  <w:pPr>
                    <w:spacing w:after="0" w:line="240" w:lineRule="auto"/>
                    <w:rPr>
                      <w:rFonts w:ascii="Times New Roman" w:hAnsi="Times New Roman" w:cs="Times New Roman"/>
                      <w:sz w:val="20"/>
                      <w:szCs w:val="20"/>
                    </w:rPr>
                  </w:pPr>
                  <w:r w:rsidRPr="00A73299">
                    <w:rPr>
                      <w:rFonts w:ascii="Times New Roman" w:hAnsi="Times New Roman" w:cs="Times New Roman"/>
                      <w:sz w:val="20"/>
                      <w:szCs w:val="20"/>
                    </w:rPr>
                    <w:t>Боковые ограждения должны иметь механизм быстрой фиксации, исключающий использование винтовых зажимов</w:t>
                  </w:r>
                </w:p>
              </w:tc>
            </w:tr>
            <w:tr w:rsidR="00A73299" w:rsidRPr="00A73299" w:rsidTr="006905C4">
              <w:tc>
                <w:tcPr>
                  <w:tcW w:w="1134" w:type="dxa"/>
                  <w:tcBorders>
                    <w:top w:val="single" w:sz="4" w:space="0" w:color="000000"/>
                    <w:left w:val="single" w:sz="4" w:space="0" w:color="000000"/>
                    <w:bottom w:val="single" w:sz="4" w:space="0" w:color="000000"/>
                    <w:right w:val="nil"/>
                  </w:tcBorders>
                  <w:hideMark/>
                </w:tcPr>
                <w:p w:rsidR="00A73299" w:rsidRPr="00A73299" w:rsidRDefault="00A73299" w:rsidP="00DE29F8">
                  <w:pPr>
                    <w:snapToGrid w:val="0"/>
                    <w:spacing w:after="0" w:line="240" w:lineRule="auto"/>
                    <w:jc w:val="center"/>
                    <w:rPr>
                      <w:rFonts w:ascii="Times New Roman" w:hAnsi="Times New Roman" w:cs="Times New Roman"/>
                      <w:bCs/>
                      <w:sz w:val="20"/>
                      <w:szCs w:val="20"/>
                    </w:rPr>
                  </w:pPr>
                  <w:r w:rsidRPr="00A73299">
                    <w:rPr>
                      <w:rFonts w:ascii="Times New Roman" w:hAnsi="Times New Roman" w:cs="Times New Roman"/>
                      <w:bCs/>
                      <w:sz w:val="20"/>
                      <w:szCs w:val="20"/>
                    </w:rPr>
                    <w:t>1.10</w:t>
                  </w:r>
                </w:p>
              </w:tc>
              <w:tc>
                <w:tcPr>
                  <w:tcW w:w="11197" w:type="dxa"/>
                  <w:gridSpan w:val="2"/>
                  <w:tcBorders>
                    <w:top w:val="single" w:sz="4" w:space="0" w:color="000000"/>
                    <w:left w:val="single" w:sz="4" w:space="0" w:color="000000"/>
                    <w:bottom w:val="single" w:sz="4" w:space="0" w:color="000000"/>
                    <w:right w:val="single" w:sz="4" w:space="0" w:color="000000"/>
                  </w:tcBorders>
                  <w:hideMark/>
                </w:tcPr>
                <w:p w:rsidR="00A73299" w:rsidRPr="00A73299" w:rsidRDefault="00A73299" w:rsidP="00DE29F8">
                  <w:pPr>
                    <w:spacing w:after="0" w:line="240" w:lineRule="auto"/>
                    <w:rPr>
                      <w:rFonts w:ascii="Times New Roman" w:hAnsi="Times New Roman" w:cs="Times New Roman"/>
                      <w:sz w:val="20"/>
                      <w:szCs w:val="20"/>
                    </w:rPr>
                  </w:pPr>
                  <w:r w:rsidRPr="00A73299">
                    <w:rPr>
                      <w:rFonts w:ascii="Times New Roman" w:hAnsi="Times New Roman" w:cs="Times New Roman"/>
                      <w:sz w:val="20"/>
                      <w:szCs w:val="20"/>
                    </w:rPr>
                    <w:t xml:space="preserve">Ограждения ложа со стороны головной и ножной части  дополнительно должны обеспечивать возможность управления тележкой при перемещении </w:t>
                  </w:r>
                </w:p>
              </w:tc>
            </w:tr>
            <w:tr w:rsidR="00A73299" w:rsidRPr="00A73299" w:rsidTr="006905C4">
              <w:tc>
                <w:tcPr>
                  <w:tcW w:w="1134" w:type="dxa"/>
                  <w:tcBorders>
                    <w:top w:val="single" w:sz="4" w:space="0" w:color="000000"/>
                    <w:left w:val="single" w:sz="4" w:space="0" w:color="000000"/>
                    <w:bottom w:val="single" w:sz="4" w:space="0" w:color="000000"/>
                    <w:right w:val="nil"/>
                  </w:tcBorders>
                  <w:hideMark/>
                </w:tcPr>
                <w:p w:rsidR="00A73299" w:rsidRPr="00A73299" w:rsidRDefault="00A73299" w:rsidP="00DE29F8">
                  <w:pPr>
                    <w:snapToGrid w:val="0"/>
                    <w:spacing w:after="0" w:line="240" w:lineRule="auto"/>
                    <w:jc w:val="center"/>
                    <w:rPr>
                      <w:rFonts w:ascii="Times New Roman" w:hAnsi="Times New Roman" w:cs="Times New Roman"/>
                      <w:bCs/>
                      <w:sz w:val="20"/>
                      <w:szCs w:val="20"/>
                    </w:rPr>
                  </w:pPr>
                  <w:r w:rsidRPr="00A73299">
                    <w:rPr>
                      <w:rFonts w:ascii="Times New Roman" w:hAnsi="Times New Roman" w:cs="Times New Roman"/>
                      <w:bCs/>
                      <w:sz w:val="20"/>
                      <w:szCs w:val="20"/>
                    </w:rPr>
                    <w:t>1.11</w:t>
                  </w:r>
                </w:p>
              </w:tc>
              <w:tc>
                <w:tcPr>
                  <w:tcW w:w="11197" w:type="dxa"/>
                  <w:gridSpan w:val="2"/>
                  <w:tcBorders>
                    <w:top w:val="single" w:sz="4" w:space="0" w:color="000000"/>
                    <w:left w:val="single" w:sz="4" w:space="0" w:color="000000"/>
                    <w:bottom w:val="single" w:sz="4" w:space="0" w:color="000000"/>
                    <w:right w:val="single" w:sz="4" w:space="0" w:color="000000"/>
                  </w:tcBorders>
                  <w:hideMark/>
                </w:tcPr>
                <w:p w:rsidR="00A73299" w:rsidRPr="00A73299" w:rsidRDefault="00A73299" w:rsidP="00DE29F8">
                  <w:pPr>
                    <w:spacing w:after="0" w:line="240" w:lineRule="auto"/>
                    <w:rPr>
                      <w:rFonts w:ascii="Times New Roman" w:hAnsi="Times New Roman" w:cs="Times New Roman"/>
                      <w:sz w:val="20"/>
                      <w:szCs w:val="20"/>
                    </w:rPr>
                  </w:pPr>
                  <w:r w:rsidRPr="00A73299">
                    <w:rPr>
                      <w:rFonts w:ascii="Times New Roman" w:hAnsi="Times New Roman" w:cs="Times New Roman"/>
                      <w:sz w:val="20"/>
                      <w:szCs w:val="20"/>
                    </w:rPr>
                    <w:t>В головной части тележка должна иметь направляющие-полозья из нержавеющей части сечением 10х25 мм для закрепления штатива для вливаний и других дополнительных принадлежностей</w:t>
                  </w:r>
                </w:p>
              </w:tc>
            </w:tr>
            <w:tr w:rsidR="00A73299" w:rsidRPr="00A73299" w:rsidTr="006905C4">
              <w:tc>
                <w:tcPr>
                  <w:tcW w:w="1134" w:type="dxa"/>
                  <w:tcBorders>
                    <w:top w:val="single" w:sz="4" w:space="0" w:color="000000"/>
                    <w:left w:val="single" w:sz="4" w:space="0" w:color="000000"/>
                    <w:bottom w:val="single" w:sz="4" w:space="0" w:color="000000"/>
                    <w:right w:val="nil"/>
                  </w:tcBorders>
                  <w:hideMark/>
                </w:tcPr>
                <w:p w:rsidR="00A73299" w:rsidRPr="00A73299" w:rsidRDefault="00A73299" w:rsidP="00DE29F8">
                  <w:pPr>
                    <w:snapToGrid w:val="0"/>
                    <w:spacing w:after="0" w:line="240" w:lineRule="auto"/>
                    <w:jc w:val="center"/>
                    <w:rPr>
                      <w:rFonts w:ascii="Times New Roman" w:hAnsi="Times New Roman" w:cs="Times New Roman"/>
                      <w:bCs/>
                      <w:sz w:val="20"/>
                      <w:szCs w:val="20"/>
                    </w:rPr>
                  </w:pPr>
                  <w:r w:rsidRPr="00A73299">
                    <w:rPr>
                      <w:rFonts w:ascii="Times New Roman" w:hAnsi="Times New Roman" w:cs="Times New Roman"/>
                      <w:bCs/>
                      <w:sz w:val="20"/>
                      <w:szCs w:val="20"/>
                    </w:rPr>
                    <w:t>1.12</w:t>
                  </w:r>
                </w:p>
              </w:tc>
              <w:tc>
                <w:tcPr>
                  <w:tcW w:w="11197" w:type="dxa"/>
                  <w:gridSpan w:val="2"/>
                  <w:tcBorders>
                    <w:top w:val="single" w:sz="4" w:space="0" w:color="000000"/>
                    <w:left w:val="single" w:sz="4" w:space="0" w:color="000000"/>
                    <w:bottom w:val="single" w:sz="4" w:space="0" w:color="000000"/>
                    <w:right w:val="single" w:sz="4" w:space="0" w:color="000000"/>
                  </w:tcBorders>
                  <w:hideMark/>
                </w:tcPr>
                <w:p w:rsidR="00A73299" w:rsidRPr="00A73299" w:rsidRDefault="00A73299" w:rsidP="00DE29F8">
                  <w:pPr>
                    <w:spacing w:after="0" w:line="240" w:lineRule="auto"/>
                    <w:rPr>
                      <w:rFonts w:ascii="Times New Roman" w:hAnsi="Times New Roman" w:cs="Times New Roman"/>
                      <w:sz w:val="20"/>
                      <w:szCs w:val="20"/>
                    </w:rPr>
                  </w:pPr>
                  <w:r w:rsidRPr="00A73299">
                    <w:rPr>
                      <w:rFonts w:ascii="Times New Roman" w:hAnsi="Times New Roman" w:cs="Times New Roman"/>
                      <w:sz w:val="20"/>
                      <w:szCs w:val="20"/>
                    </w:rPr>
                    <w:t xml:space="preserve">Тележка должна иметь держатели  для размещения штатива в нерабочем положении </w:t>
                  </w:r>
                </w:p>
              </w:tc>
            </w:tr>
            <w:tr w:rsidR="00A73299" w:rsidRPr="00A73299" w:rsidTr="006905C4">
              <w:tc>
                <w:tcPr>
                  <w:tcW w:w="1134" w:type="dxa"/>
                  <w:tcBorders>
                    <w:top w:val="single" w:sz="4" w:space="0" w:color="000000"/>
                    <w:left w:val="single" w:sz="4" w:space="0" w:color="000000"/>
                    <w:bottom w:val="single" w:sz="4" w:space="0" w:color="000000"/>
                    <w:right w:val="nil"/>
                  </w:tcBorders>
                  <w:hideMark/>
                </w:tcPr>
                <w:p w:rsidR="00A73299" w:rsidRPr="00A73299" w:rsidRDefault="00A73299" w:rsidP="00DE29F8">
                  <w:pPr>
                    <w:snapToGrid w:val="0"/>
                    <w:spacing w:after="0" w:line="240" w:lineRule="auto"/>
                    <w:jc w:val="center"/>
                    <w:rPr>
                      <w:rFonts w:ascii="Times New Roman" w:hAnsi="Times New Roman" w:cs="Times New Roman"/>
                      <w:bCs/>
                      <w:sz w:val="20"/>
                      <w:szCs w:val="20"/>
                    </w:rPr>
                  </w:pPr>
                  <w:r w:rsidRPr="00A73299">
                    <w:rPr>
                      <w:rFonts w:ascii="Times New Roman" w:hAnsi="Times New Roman" w:cs="Times New Roman"/>
                      <w:bCs/>
                      <w:sz w:val="20"/>
                      <w:szCs w:val="20"/>
                    </w:rPr>
                    <w:t>1.13</w:t>
                  </w:r>
                </w:p>
              </w:tc>
              <w:tc>
                <w:tcPr>
                  <w:tcW w:w="11197" w:type="dxa"/>
                  <w:gridSpan w:val="2"/>
                  <w:tcBorders>
                    <w:top w:val="single" w:sz="4" w:space="0" w:color="000000"/>
                    <w:left w:val="single" w:sz="4" w:space="0" w:color="000000"/>
                    <w:bottom w:val="single" w:sz="4" w:space="0" w:color="000000"/>
                    <w:right w:val="single" w:sz="4" w:space="0" w:color="000000"/>
                  </w:tcBorders>
                  <w:hideMark/>
                </w:tcPr>
                <w:p w:rsidR="00A73299" w:rsidRPr="00A73299" w:rsidRDefault="00A73299" w:rsidP="00DE29F8">
                  <w:pPr>
                    <w:spacing w:after="0" w:line="240" w:lineRule="auto"/>
                    <w:rPr>
                      <w:rFonts w:ascii="Times New Roman" w:hAnsi="Times New Roman" w:cs="Times New Roman"/>
                      <w:sz w:val="20"/>
                      <w:szCs w:val="20"/>
                    </w:rPr>
                  </w:pPr>
                  <w:r w:rsidRPr="00A73299">
                    <w:rPr>
                      <w:rFonts w:ascii="Times New Roman" w:hAnsi="Times New Roman" w:cs="Times New Roman"/>
                      <w:sz w:val="20"/>
                      <w:szCs w:val="20"/>
                    </w:rPr>
                    <w:t>Основание тележки должно иметь четыре обрезиненных  колеса Ø200 мм, с тормозом</w:t>
                  </w:r>
                </w:p>
              </w:tc>
            </w:tr>
            <w:tr w:rsidR="00A73299" w:rsidRPr="00A73299" w:rsidTr="006905C4">
              <w:tc>
                <w:tcPr>
                  <w:tcW w:w="1134" w:type="dxa"/>
                  <w:tcBorders>
                    <w:top w:val="single" w:sz="4" w:space="0" w:color="000000"/>
                    <w:left w:val="single" w:sz="4" w:space="0" w:color="000000"/>
                    <w:bottom w:val="single" w:sz="4" w:space="0" w:color="000000"/>
                    <w:right w:val="nil"/>
                  </w:tcBorders>
                  <w:hideMark/>
                </w:tcPr>
                <w:p w:rsidR="00A73299" w:rsidRPr="00A73299" w:rsidRDefault="00A73299" w:rsidP="00DE29F8">
                  <w:pPr>
                    <w:snapToGrid w:val="0"/>
                    <w:spacing w:after="0" w:line="240" w:lineRule="auto"/>
                    <w:jc w:val="center"/>
                    <w:rPr>
                      <w:rFonts w:ascii="Times New Roman" w:hAnsi="Times New Roman" w:cs="Times New Roman"/>
                      <w:bCs/>
                      <w:sz w:val="20"/>
                      <w:szCs w:val="20"/>
                    </w:rPr>
                  </w:pPr>
                  <w:r w:rsidRPr="00A73299">
                    <w:rPr>
                      <w:rFonts w:ascii="Times New Roman" w:hAnsi="Times New Roman" w:cs="Times New Roman"/>
                      <w:bCs/>
                      <w:sz w:val="20"/>
                      <w:szCs w:val="20"/>
                    </w:rPr>
                    <w:t>1.14</w:t>
                  </w:r>
                </w:p>
              </w:tc>
              <w:tc>
                <w:tcPr>
                  <w:tcW w:w="11197" w:type="dxa"/>
                  <w:gridSpan w:val="2"/>
                  <w:tcBorders>
                    <w:top w:val="single" w:sz="4" w:space="0" w:color="000000"/>
                    <w:left w:val="single" w:sz="4" w:space="0" w:color="000000"/>
                    <w:bottom w:val="single" w:sz="4" w:space="0" w:color="000000"/>
                    <w:right w:val="single" w:sz="4" w:space="0" w:color="000000"/>
                  </w:tcBorders>
                  <w:hideMark/>
                </w:tcPr>
                <w:p w:rsidR="00A73299" w:rsidRPr="00A73299" w:rsidRDefault="00A73299" w:rsidP="00DE29F8">
                  <w:pPr>
                    <w:spacing w:after="0" w:line="240" w:lineRule="auto"/>
                    <w:rPr>
                      <w:rFonts w:ascii="Times New Roman" w:hAnsi="Times New Roman" w:cs="Times New Roman"/>
                      <w:sz w:val="20"/>
                      <w:szCs w:val="20"/>
                    </w:rPr>
                  </w:pPr>
                  <w:r w:rsidRPr="00A73299">
                    <w:rPr>
                      <w:rFonts w:ascii="Times New Roman" w:hAnsi="Times New Roman" w:cs="Times New Roman"/>
                      <w:sz w:val="20"/>
                      <w:szCs w:val="20"/>
                    </w:rPr>
                    <w:t>Основание должно иметь  конструкцию обеспечивающую высоту дорожного просвета не менее 200 мм</w:t>
                  </w:r>
                </w:p>
              </w:tc>
            </w:tr>
            <w:tr w:rsidR="00A73299" w:rsidRPr="00A73299" w:rsidTr="006905C4">
              <w:tc>
                <w:tcPr>
                  <w:tcW w:w="1134" w:type="dxa"/>
                  <w:tcBorders>
                    <w:top w:val="single" w:sz="4" w:space="0" w:color="000000"/>
                    <w:left w:val="single" w:sz="4" w:space="0" w:color="000000"/>
                    <w:bottom w:val="single" w:sz="4" w:space="0" w:color="000000"/>
                    <w:right w:val="nil"/>
                  </w:tcBorders>
                  <w:hideMark/>
                </w:tcPr>
                <w:p w:rsidR="00A73299" w:rsidRPr="00A73299" w:rsidRDefault="00A73299" w:rsidP="00DE29F8">
                  <w:pPr>
                    <w:snapToGrid w:val="0"/>
                    <w:spacing w:after="0" w:line="240" w:lineRule="auto"/>
                    <w:jc w:val="center"/>
                    <w:rPr>
                      <w:rFonts w:ascii="Times New Roman" w:hAnsi="Times New Roman" w:cs="Times New Roman"/>
                      <w:bCs/>
                      <w:sz w:val="20"/>
                      <w:szCs w:val="20"/>
                    </w:rPr>
                  </w:pPr>
                  <w:r w:rsidRPr="00A73299">
                    <w:rPr>
                      <w:rFonts w:ascii="Times New Roman" w:hAnsi="Times New Roman" w:cs="Times New Roman"/>
                      <w:bCs/>
                      <w:sz w:val="20"/>
                      <w:szCs w:val="20"/>
                    </w:rPr>
                    <w:t>1.15</w:t>
                  </w:r>
                </w:p>
              </w:tc>
              <w:tc>
                <w:tcPr>
                  <w:tcW w:w="11197" w:type="dxa"/>
                  <w:gridSpan w:val="2"/>
                  <w:tcBorders>
                    <w:top w:val="single" w:sz="4" w:space="0" w:color="000000"/>
                    <w:left w:val="single" w:sz="4" w:space="0" w:color="000000"/>
                    <w:bottom w:val="single" w:sz="4" w:space="0" w:color="000000"/>
                    <w:right w:val="single" w:sz="4" w:space="0" w:color="000000"/>
                  </w:tcBorders>
                  <w:hideMark/>
                </w:tcPr>
                <w:p w:rsidR="00A73299" w:rsidRPr="00A73299" w:rsidRDefault="00A73299" w:rsidP="00DE29F8">
                  <w:pPr>
                    <w:spacing w:after="0" w:line="240" w:lineRule="auto"/>
                    <w:rPr>
                      <w:rFonts w:ascii="Times New Roman" w:hAnsi="Times New Roman" w:cs="Times New Roman"/>
                      <w:sz w:val="20"/>
                      <w:szCs w:val="20"/>
                    </w:rPr>
                  </w:pPr>
                  <w:r w:rsidRPr="00A73299">
                    <w:rPr>
                      <w:rFonts w:ascii="Times New Roman" w:hAnsi="Times New Roman" w:cs="Times New Roman"/>
                      <w:sz w:val="20"/>
                      <w:szCs w:val="20"/>
                    </w:rPr>
                    <w:t>Основание тележки должно быть закрыто кожухом из композитного материала, упрощающим очистку и дезинфекцию</w:t>
                  </w:r>
                </w:p>
              </w:tc>
            </w:tr>
            <w:tr w:rsidR="00A73299" w:rsidRPr="00A73299" w:rsidTr="006905C4">
              <w:tc>
                <w:tcPr>
                  <w:tcW w:w="1134" w:type="dxa"/>
                  <w:tcBorders>
                    <w:top w:val="single" w:sz="4" w:space="0" w:color="000000"/>
                    <w:left w:val="single" w:sz="4" w:space="0" w:color="000000"/>
                    <w:bottom w:val="single" w:sz="4" w:space="0" w:color="000000"/>
                    <w:right w:val="nil"/>
                  </w:tcBorders>
                  <w:hideMark/>
                </w:tcPr>
                <w:p w:rsidR="00A73299" w:rsidRPr="00A73299" w:rsidRDefault="00A73299" w:rsidP="00DE29F8">
                  <w:pPr>
                    <w:snapToGrid w:val="0"/>
                    <w:spacing w:after="0" w:line="240" w:lineRule="auto"/>
                    <w:jc w:val="center"/>
                    <w:rPr>
                      <w:rFonts w:ascii="Times New Roman" w:hAnsi="Times New Roman" w:cs="Times New Roman"/>
                      <w:bCs/>
                      <w:sz w:val="20"/>
                      <w:szCs w:val="20"/>
                    </w:rPr>
                  </w:pPr>
                  <w:r w:rsidRPr="00A73299">
                    <w:rPr>
                      <w:rFonts w:ascii="Times New Roman" w:hAnsi="Times New Roman" w:cs="Times New Roman"/>
                      <w:bCs/>
                      <w:sz w:val="20"/>
                      <w:szCs w:val="20"/>
                    </w:rPr>
                    <w:t>1.16</w:t>
                  </w:r>
                </w:p>
              </w:tc>
              <w:tc>
                <w:tcPr>
                  <w:tcW w:w="11197" w:type="dxa"/>
                  <w:gridSpan w:val="2"/>
                  <w:tcBorders>
                    <w:top w:val="single" w:sz="4" w:space="0" w:color="000000"/>
                    <w:left w:val="single" w:sz="4" w:space="0" w:color="000000"/>
                    <w:bottom w:val="single" w:sz="4" w:space="0" w:color="000000"/>
                    <w:right w:val="single" w:sz="4" w:space="0" w:color="000000"/>
                  </w:tcBorders>
                  <w:hideMark/>
                </w:tcPr>
                <w:p w:rsidR="00A73299" w:rsidRPr="00A73299" w:rsidRDefault="00A73299" w:rsidP="00DE29F8">
                  <w:pPr>
                    <w:spacing w:after="0" w:line="240" w:lineRule="auto"/>
                    <w:rPr>
                      <w:rFonts w:ascii="Times New Roman" w:hAnsi="Times New Roman" w:cs="Times New Roman"/>
                      <w:sz w:val="20"/>
                      <w:szCs w:val="20"/>
                    </w:rPr>
                  </w:pPr>
                  <w:r w:rsidRPr="00A73299">
                    <w:rPr>
                      <w:rFonts w:ascii="Times New Roman" w:hAnsi="Times New Roman" w:cs="Times New Roman"/>
                      <w:sz w:val="20"/>
                      <w:szCs w:val="20"/>
                    </w:rPr>
                    <w:t>Металлические части тележки должны быть выполнены из углеродистой стали с декоративным полимерным покрытием</w:t>
                  </w:r>
                </w:p>
              </w:tc>
            </w:tr>
            <w:tr w:rsidR="00A73299" w:rsidRPr="00A73299" w:rsidTr="006905C4">
              <w:tc>
                <w:tcPr>
                  <w:tcW w:w="1134" w:type="dxa"/>
                  <w:tcBorders>
                    <w:top w:val="single" w:sz="4" w:space="0" w:color="000000"/>
                    <w:left w:val="single" w:sz="4" w:space="0" w:color="000000"/>
                    <w:bottom w:val="single" w:sz="4" w:space="0" w:color="000000"/>
                    <w:right w:val="nil"/>
                  </w:tcBorders>
                  <w:hideMark/>
                </w:tcPr>
                <w:p w:rsidR="00A73299" w:rsidRPr="00A73299" w:rsidRDefault="00A73299" w:rsidP="00DE29F8">
                  <w:pPr>
                    <w:snapToGrid w:val="0"/>
                    <w:spacing w:after="0" w:line="240" w:lineRule="auto"/>
                    <w:jc w:val="center"/>
                    <w:rPr>
                      <w:rFonts w:ascii="Times New Roman" w:hAnsi="Times New Roman" w:cs="Times New Roman"/>
                      <w:bCs/>
                      <w:sz w:val="20"/>
                      <w:szCs w:val="20"/>
                    </w:rPr>
                  </w:pPr>
                  <w:r w:rsidRPr="00A73299">
                    <w:rPr>
                      <w:rFonts w:ascii="Times New Roman" w:hAnsi="Times New Roman" w:cs="Times New Roman"/>
                      <w:bCs/>
                      <w:sz w:val="20"/>
                      <w:szCs w:val="20"/>
                    </w:rPr>
                    <w:t>1.17</w:t>
                  </w:r>
                </w:p>
              </w:tc>
              <w:tc>
                <w:tcPr>
                  <w:tcW w:w="11197" w:type="dxa"/>
                  <w:gridSpan w:val="2"/>
                  <w:tcBorders>
                    <w:top w:val="single" w:sz="4" w:space="0" w:color="000000"/>
                    <w:left w:val="single" w:sz="4" w:space="0" w:color="000000"/>
                    <w:bottom w:val="single" w:sz="4" w:space="0" w:color="000000"/>
                    <w:right w:val="single" w:sz="4" w:space="0" w:color="000000"/>
                  </w:tcBorders>
                  <w:hideMark/>
                </w:tcPr>
                <w:p w:rsidR="00A73299" w:rsidRPr="00A73299" w:rsidRDefault="00A73299" w:rsidP="00DE29F8">
                  <w:pPr>
                    <w:spacing w:after="0" w:line="240" w:lineRule="auto"/>
                    <w:rPr>
                      <w:rFonts w:ascii="Times New Roman" w:hAnsi="Times New Roman" w:cs="Times New Roman"/>
                      <w:sz w:val="20"/>
                      <w:szCs w:val="20"/>
                    </w:rPr>
                  </w:pPr>
                  <w:r w:rsidRPr="00A73299">
                    <w:rPr>
                      <w:rFonts w:ascii="Times New Roman" w:hAnsi="Times New Roman" w:cs="Times New Roman"/>
                      <w:sz w:val="20"/>
                      <w:szCs w:val="20"/>
                    </w:rPr>
                    <w:t>Тележка должна быть оснащена защитными бамперами</w:t>
                  </w:r>
                </w:p>
              </w:tc>
            </w:tr>
            <w:tr w:rsidR="00A73299" w:rsidRPr="00A73299" w:rsidTr="006905C4">
              <w:trPr>
                <w:trHeight w:val="347"/>
              </w:trPr>
              <w:tc>
                <w:tcPr>
                  <w:tcW w:w="1134" w:type="dxa"/>
                  <w:tcBorders>
                    <w:top w:val="single" w:sz="4" w:space="0" w:color="000000"/>
                    <w:left w:val="single" w:sz="4" w:space="0" w:color="000000"/>
                    <w:bottom w:val="single" w:sz="4" w:space="0" w:color="000000"/>
                    <w:right w:val="nil"/>
                  </w:tcBorders>
                  <w:hideMark/>
                </w:tcPr>
                <w:p w:rsidR="00A73299" w:rsidRPr="00A73299" w:rsidRDefault="00A73299" w:rsidP="00DE29F8">
                  <w:pPr>
                    <w:snapToGrid w:val="0"/>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2</w:t>
                  </w:r>
                </w:p>
              </w:tc>
              <w:tc>
                <w:tcPr>
                  <w:tcW w:w="11197" w:type="dxa"/>
                  <w:gridSpan w:val="2"/>
                  <w:tcBorders>
                    <w:top w:val="single" w:sz="4" w:space="0" w:color="000000"/>
                    <w:left w:val="single" w:sz="4" w:space="0" w:color="000000"/>
                    <w:bottom w:val="single" w:sz="4" w:space="0" w:color="000000"/>
                    <w:right w:val="single" w:sz="4" w:space="0" w:color="000000"/>
                  </w:tcBorders>
                  <w:hideMark/>
                </w:tcPr>
                <w:p w:rsidR="00A73299" w:rsidRPr="00A73299" w:rsidRDefault="00A73299" w:rsidP="00DE29F8">
                  <w:pPr>
                    <w:spacing w:after="0" w:line="240" w:lineRule="auto"/>
                    <w:jc w:val="center"/>
                    <w:rPr>
                      <w:rFonts w:ascii="Times New Roman" w:hAnsi="Times New Roman" w:cs="Times New Roman"/>
                      <w:b/>
                      <w:sz w:val="20"/>
                      <w:szCs w:val="20"/>
                    </w:rPr>
                  </w:pPr>
                  <w:r w:rsidRPr="00A73299">
                    <w:rPr>
                      <w:rFonts w:ascii="Times New Roman" w:hAnsi="Times New Roman" w:cs="Times New Roman"/>
                      <w:b/>
                      <w:sz w:val="20"/>
                      <w:szCs w:val="20"/>
                    </w:rPr>
                    <w:t>Технические характеристики</w:t>
                  </w:r>
                </w:p>
              </w:tc>
            </w:tr>
            <w:tr w:rsidR="00A73299" w:rsidRPr="00A73299" w:rsidTr="006905C4">
              <w:trPr>
                <w:trHeight w:val="195"/>
              </w:trPr>
              <w:tc>
                <w:tcPr>
                  <w:tcW w:w="1134" w:type="dxa"/>
                  <w:tcBorders>
                    <w:top w:val="single" w:sz="4" w:space="0" w:color="000000"/>
                    <w:left w:val="single" w:sz="4" w:space="0" w:color="000000"/>
                    <w:bottom w:val="single" w:sz="4" w:space="0" w:color="000000"/>
                    <w:right w:val="nil"/>
                  </w:tcBorders>
                  <w:hideMark/>
                </w:tcPr>
                <w:p w:rsidR="00A73299" w:rsidRPr="00A73299" w:rsidRDefault="00A73299" w:rsidP="00DE29F8">
                  <w:pPr>
                    <w:snapToGrid w:val="0"/>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2.1</w:t>
                  </w:r>
                </w:p>
              </w:tc>
              <w:tc>
                <w:tcPr>
                  <w:tcW w:w="3288" w:type="dxa"/>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pacing w:after="0" w:line="240" w:lineRule="auto"/>
                    <w:jc w:val="both"/>
                    <w:rPr>
                      <w:rFonts w:ascii="Times New Roman" w:hAnsi="Times New Roman" w:cs="Times New Roman"/>
                      <w:sz w:val="20"/>
                      <w:szCs w:val="20"/>
                    </w:rPr>
                  </w:pPr>
                  <w:r w:rsidRPr="00A73299">
                    <w:rPr>
                      <w:rFonts w:ascii="Times New Roman" w:hAnsi="Times New Roman" w:cs="Times New Roman"/>
                      <w:sz w:val="20"/>
                      <w:szCs w:val="20"/>
                    </w:rPr>
                    <w:t>Грузоподъемность тележки</w:t>
                  </w:r>
                </w:p>
              </w:tc>
              <w:tc>
                <w:tcPr>
                  <w:tcW w:w="7909" w:type="dxa"/>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1</w:t>
                  </w:r>
                  <w:r w:rsidRPr="00A73299">
                    <w:rPr>
                      <w:rFonts w:ascii="Times New Roman" w:hAnsi="Times New Roman" w:cs="Times New Roman"/>
                      <w:sz w:val="20"/>
                      <w:szCs w:val="20"/>
                      <w:lang w:val="en-US"/>
                    </w:rPr>
                    <w:t>6</w:t>
                  </w:r>
                  <w:r w:rsidRPr="00A73299">
                    <w:rPr>
                      <w:rFonts w:ascii="Times New Roman" w:hAnsi="Times New Roman" w:cs="Times New Roman"/>
                      <w:sz w:val="20"/>
                      <w:szCs w:val="20"/>
                    </w:rPr>
                    <w:t>0 кг</w:t>
                  </w:r>
                </w:p>
              </w:tc>
            </w:tr>
            <w:tr w:rsidR="00A73299" w:rsidRPr="00A73299" w:rsidTr="006905C4">
              <w:trPr>
                <w:trHeight w:val="195"/>
              </w:trPr>
              <w:tc>
                <w:tcPr>
                  <w:tcW w:w="1134" w:type="dxa"/>
                  <w:tcBorders>
                    <w:top w:val="single" w:sz="4" w:space="0" w:color="000000"/>
                    <w:left w:val="single" w:sz="4" w:space="0" w:color="000000"/>
                    <w:bottom w:val="single" w:sz="4" w:space="0" w:color="000000"/>
                    <w:right w:val="nil"/>
                  </w:tcBorders>
                  <w:hideMark/>
                </w:tcPr>
                <w:p w:rsidR="00A73299" w:rsidRPr="00A73299" w:rsidRDefault="00A73299" w:rsidP="00DE29F8">
                  <w:pPr>
                    <w:snapToGrid w:val="0"/>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2.2</w:t>
                  </w:r>
                </w:p>
              </w:tc>
              <w:tc>
                <w:tcPr>
                  <w:tcW w:w="3288" w:type="dxa"/>
                  <w:tcBorders>
                    <w:top w:val="single" w:sz="4" w:space="0" w:color="000000"/>
                    <w:left w:val="single" w:sz="4" w:space="0" w:color="000000"/>
                    <w:bottom w:val="single" w:sz="4" w:space="0" w:color="000000"/>
                    <w:right w:val="nil"/>
                  </w:tcBorders>
                  <w:hideMark/>
                </w:tcPr>
                <w:p w:rsidR="00A73299" w:rsidRPr="00A73299" w:rsidRDefault="00A73299" w:rsidP="00DE29F8">
                  <w:pPr>
                    <w:spacing w:after="0" w:line="240" w:lineRule="auto"/>
                    <w:jc w:val="both"/>
                    <w:rPr>
                      <w:rFonts w:ascii="Times New Roman" w:hAnsi="Times New Roman" w:cs="Times New Roman"/>
                      <w:sz w:val="20"/>
                      <w:szCs w:val="20"/>
                    </w:rPr>
                  </w:pPr>
                  <w:r w:rsidRPr="00A73299">
                    <w:rPr>
                      <w:rFonts w:ascii="Times New Roman" w:hAnsi="Times New Roman" w:cs="Times New Roman"/>
                      <w:sz w:val="20"/>
                      <w:szCs w:val="20"/>
                    </w:rPr>
                    <w:t>Длина ложа тележки (по матрасу)</w:t>
                  </w:r>
                </w:p>
              </w:tc>
              <w:tc>
                <w:tcPr>
                  <w:tcW w:w="7909" w:type="dxa"/>
                  <w:tcBorders>
                    <w:top w:val="single" w:sz="4" w:space="0" w:color="000000"/>
                    <w:left w:val="single" w:sz="4" w:space="0" w:color="000000"/>
                    <w:bottom w:val="single" w:sz="4" w:space="0" w:color="000000"/>
                    <w:right w:val="single" w:sz="4" w:space="0" w:color="000000"/>
                  </w:tcBorders>
                  <w:hideMark/>
                </w:tcPr>
                <w:p w:rsidR="00A73299" w:rsidRPr="00A73299" w:rsidRDefault="00A73299" w:rsidP="00DE29F8">
                  <w:pPr>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1870 мм</w:t>
                  </w:r>
                </w:p>
              </w:tc>
            </w:tr>
            <w:tr w:rsidR="00A73299" w:rsidRPr="00A73299" w:rsidTr="006905C4">
              <w:trPr>
                <w:trHeight w:val="195"/>
              </w:trPr>
              <w:tc>
                <w:tcPr>
                  <w:tcW w:w="1134" w:type="dxa"/>
                  <w:tcBorders>
                    <w:top w:val="single" w:sz="4" w:space="0" w:color="000000"/>
                    <w:left w:val="single" w:sz="4" w:space="0" w:color="000000"/>
                    <w:bottom w:val="single" w:sz="4" w:space="0" w:color="000000"/>
                    <w:right w:val="nil"/>
                  </w:tcBorders>
                  <w:hideMark/>
                </w:tcPr>
                <w:p w:rsidR="00A73299" w:rsidRPr="00A73299" w:rsidRDefault="00A73299" w:rsidP="00DE29F8">
                  <w:pPr>
                    <w:snapToGrid w:val="0"/>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2.3</w:t>
                  </w:r>
                </w:p>
              </w:tc>
              <w:tc>
                <w:tcPr>
                  <w:tcW w:w="3288" w:type="dxa"/>
                  <w:tcBorders>
                    <w:top w:val="single" w:sz="4" w:space="0" w:color="000000"/>
                    <w:left w:val="single" w:sz="4" w:space="0" w:color="000000"/>
                    <w:bottom w:val="single" w:sz="4" w:space="0" w:color="000000"/>
                    <w:right w:val="nil"/>
                  </w:tcBorders>
                  <w:hideMark/>
                </w:tcPr>
                <w:p w:rsidR="00A73299" w:rsidRPr="00A73299" w:rsidRDefault="00A73299" w:rsidP="00DE29F8">
                  <w:pPr>
                    <w:spacing w:after="0" w:line="240" w:lineRule="auto"/>
                    <w:jc w:val="both"/>
                    <w:rPr>
                      <w:rFonts w:ascii="Times New Roman" w:hAnsi="Times New Roman" w:cs="Times New Roman"/>
                      <w:sz w:val="20"/>
                      <w:szCs w:val="20"/>
                    </w:rPr>
                  </w:pPr>
                  <w:r w:rsidRPr="00A73299">
                    <w:rPr>
                      <w:rFonts w:ascii="Times New Roman" w:hAnsi="Times New Roman" w:cs="Times New Roman"/>
                      <w:sz w:val="20"/>
                      <w:szCs w:val="20"/>
                    </w:rPr>
                    <w:t>Ширина ложа тележки (по матрасу)</w:t>
                  </w:r>
                </w:p>
              </w:tc>
              <w:tc>
                <w:tcPr>
                  <w:tcW w:w="7909" w:type="dxa"/>
                  <w:tcBorders>
                    <w:top w:val="single" w:sz="4" w:space="0" w:color="000000"/>
                    <w:left w:val="single" w:sz="4" w:space="0" w:color="000000"/>
                    <w:bottom w:val="single" w:sz="4" w:space="0" w:color="000000"/>
                    <w:right w:val="single" w:sz="4" w:space="0" w:color="000000"/>
                  </w:tcBorders>
                  <w:hideMark/>
                </w:tcPr>
                <w:p w:rsidR="00A73299" w:rsidRPr="00A73299" w:rsidRDefault="00A73299" w:rsidP="00DE29F8">
                  <w:pPr>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600 мм</w:t>
                  </w:r>
                </w:p>
              </w:tc>
            </w:tr>
            <w:tr w:rsidR="00A73299" w:rsidRPr="00A73299" w:rsidTr="006905C4">
              <w:trPr>
                <w:trHeight w:val="195"/>
              </w:trPr>
              <w:tc>
                <w:tcPr>
                  <w:tcW w:w="1134" w:type="dxa"/>
                  <w:tcBorders>
                    <w:top w:val="single" w:sz="4" w:space="0" w:color="000000"/>
                    <w:left w:val="single" w:sz="4" w:space="0" w:color="000000"/>
                    <w:bottom w:val="single" w:sz="4" w:space="0" w:color="auto"/>
                    <w:right w:val="nil"/>
                  </w:tcBorders>
                  <w:hideMark/>
                </w:tcPr>
                <w:p w:rsidR="00A73299" w:rsidRPr="00A73299" w:rsidRDefault="00A73299" w:rsidP="00DE29F8">
                  <w:pPr>
                    <w:snapToGrid w:val="0"/>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2.4</w:t>
                  </w:r>
                </w:p>
              </w:tc>
              <w:tc>
                <w:tcPr>
                  <w:tcW w:w="3288" w:type="dxa"/>
                  <w:tcBorders>
                    <w:top w:val="single" w:sz="4" w:space="0" w:color="000000"/>
                    <w:left w:val="single" w:sz="4" w:space="0" w:color="000000"/>
                    <w:bottom w:val="single" w:sz="4" w:space="0" w:color="000000"/>
                    <w:right w:val="nil"/>
                  </w:tcBorders>
                  <w:hideMark/>
                </w:tcPr>
                <w:p w:rsidR="00A73299" w:rsidRPr="00A73299" w:rsidRDefault="00A73299" w:rsidP="00DE29F8">
                  <w:pPr>
                    <w:spacing w:after="0" w:line="240" w:lineRule="auto"/>
                    <w:jc w:val="both"/>
                    <w:rPr>
                      <w:rFonts w:ascii="Times New Roman" w:hAnsi="Times New Roman" w:cs="Times New Roman"/>
                      <w:sz w:val="20"/>
                      <w:szCs w:val="20"/>
                    </w:rPr>
                  </w:pPr>
                  <w:r w:rsidRPr="00A73299">
                    <w:rPr>
                      <w:rFonts w:ascii="Times New Roman" w:hAnsi="Times New Roman" w:cs="Times New Roman"/>
                      <w:sz w:val="20"/>
                      <w:szCs w:val="20"/>
                    </w:rPr>
                    <w:t>Толщина матраса</w:t>
                  </w:r>
                </w:p>
              </w:tc>
              <w:tc>
                <w:tcPr>
                  <w:tcW w:w="7909" w:type="dxa"/>
                  <w:tcBorders>
                    <w:top w:val="single" w:sz="4" w:space="0" w:color="000000"/>
                    <w:left w:val="single" w:sz="4" w:space="0" w:color="000000"/>
                    <w:bottom w:val="single" w:sz="4" w:space="0" w:color="000000"/>
                    <w:right w:val="single" w:sz="4" w:space="0" w:color="000000"/>
                  </w:tcBorders>
                  <w:hideMark/>
                </w:tcPr>
                <w:p w:rsidR="00A73299" w:rsidRPr="00A73299" w:rsidRDefault="00A73299" w:rsidP="00DE29F8">
                  <w:pPr>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80 мм</w:t>
                  </w:r>
                </w:p>
              </w:tc>
            </w:tr>
            <w:tr w:rsidR="00A73299" w:rsidRPr="00A73299" w:rsidTr="006905C4">
              <w:trPr>
                <w:trHeight w:val="195"/>
              </w:trPr>
              <w:tc>
                <w:tcPr>
                  <w:tcW w:w="1134" w:type="dxa"/>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napToGrid w:val="0"/>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2.5</w:t>
                  </w:r>
                </w:p>
              </w:tc>
              <w:tc>
                <w:tcPr>
                  <w:tcW w:w="3288" w:type="dxa"/>
                  <w:tcBorders>
                    <w:top w:val="single" w:sz="4" w:space="0" w:color="000000"/>
                    <w:left w:val="single" w:sz="4" w:space="0" w:color="000000"/>
                    <w:bottom w:val="single" w:sz="4" w:space="0" w:color="auto"/>
                    <w:right w:val="nil"/>
                  </w:tcBorders>
                  <w:hideMark/>
                </w:tcPr>
                <w:p w:rsidR="00A73299" w:rsidRPr="00A73299" w:rsidRDefault="00A73299" w:rsidP="00DE29F8">
                  <w:pPr>
                    <w:spacing w:after="0" w:line="240" w:lineRule="auto"/>
                    <w:jc w:val="both"/>
                    <w:rPr>
                      <w:rFonts w:ascii="Times New Roman" w:hAnsi="Times New Roman" w:cs="Times New Roman"/>
                      <w:sz w:val="20"/>
                      <w:szCs w:val="20"/>
                    </w:rPr>
                  </w:pPr>
                  <w:r w:rsidRPr="00A73299">
                    <w:rPr>
                      <w:rFonts w:ascii="Times New Roman" w:hAnsi="Times New Roman" w:cs="Times New Roman"/>
                      <w:sz w:val="20"/>
                      <w:szCs w:val="20"/>
                    </w:rPr>
                    <w:t>Высота ложа тележки (по матрасу):</w:t>
                  </w:r>
                </w:p>
                <w:p w:rsidR="00A73299" w:rsidRPr="00A73299" w:rsidRDefault="00A73299" w:rsidP="008B05DF">
                  <w:pPr>
                    <w:spacing w:after="0" w:line="240" w:lineRule="auto"/>
                    <w:jc w:val="both"/>
                    <w:rPr>
                      <w:rFonts w:ascii="Times New Roman" w:hAnsi="Times New Roman" w:cs="Times New Roman"/>
                      <w:sz w:val="20"/>
                      <w:szCs w:val="20"/>
                    </w:rPr>
                  </w:pPr>
                  <w:r w:rsidRPr="00A73299">
                    <w:rPr>
                      <w:rFonts w:ascii="Times New Roman" w:hAnsi="Times New Roman" w:cs="Times New Roman"/>
                      <w:sz w:val="20"/>
                      <w:szCs w:val="20"/>
                    </w:rPr>
                    <w:t>в крайнем нижнем положении</w:t>
                  </w:r>
                  <w:r w:rsidR="008B05DF">
                    <w:rPr>
                      <w:rFonts w:ascii="Times New Roman" w:hAnsi="Times New Roman" w:cs="Times New Roman"/>
                      <w:sz w:val="20"/>
                      <w:szCs w:val="20"/>
                    </w:rPr>
                    <w:t xml:space="preserve"> </w:t>
                  </w:r>
                  <w:r w:rsidRPr="00A73299">
                    <w:rPr>
                      <w:rFonts w:ascii="Times New Roman" w:hAnsi="Times New Roman" w:cs="Times New Roman"/>
                      <w:sz w:val="20"/>
                      <w:szCs w:val="20"/>
                    </w:rPr>
                    <w:t>в крайнем верхнем положении</w:t>
                  </w:r>
                </w:p>
              </w:tc>
              <w:tc>
                <w:tcPr>
                  <w:tcW w:w="7909" w:type="dxa"/>
                  <w:tcBorders>
                    <w:top w:val="single" w:sz="4" w:space="0" w:color="000000"/>
                    <w:left w:val="single" w:sz="4" w:space="0" w:color="000000"/>
                    <w:bottom w:val="single" w:sz="4" w:space="0" w:color="auto"/>
                    <w:right w:val="single" w:sz="4" w:space="0" w:color="000000"/>
                  </w:tcBorders>
                </w:tcPr>
                <w:p w:rsidR="00A73299" w:rsidRPr="00A73299" w:rsidRDefault="00A73299" w:rsidP="00DE29F8">
                  <w:pPr>
                    <w:spacing w:after="0" w:line="240" w:lineRule="auto"/>
                    <w:jc w:val="both"/>
                    <w:rPr>
                      <w:rFonts w:ascii="Times New Roman" w:hAnsi="Times New Roman" w:cs="Times New Roman"/>
                      <w:sz w:val="20"/>
                      <w:szCs w:val="20"/>
                    </w:rPr>
                  </w:pPr>
                </w:p>
                <w:p w:rsidR="00A73299" w:rsidRPr="00A73299" w:rsidRDefault="00A73299" w:rsidP="00DE29F8">
                  <w:pPr>
                    <w:spacing w:after="0" w:line="240" w:lineRule="auto"/>
                    <w:ind w:firstLine="34"/>
                    <w:jc w:val="center"/>
                    <w:rPr>
                      <w:rFonts w:ascii="Times New Roman" w:hAnsi="Times New Roman" w:cs="Times New Roman"/>
                      <w:sz w:val="20"/>
                      <w:szCs w:val="20"/>
                    </w:rPr>
                  </w:pPr>
                  <w:r w:rsidRPr="00A73299">
                    <w:rPr>
                      <w:rFonts w:ascii="Times New Roman" w:hAnsi="Times New Roman" w:cs="Times New Roman"/>
                      <w:sz w:val="20"/>
                      <w:szCs w:val="20"/>
                    </w:rPr>
                    <w:t>550 мм</w:t>
                  </w:r>
                </w:p>
                <w:p w:rsidR="00A73299" w:rsidRPr="00A73299" w:rsidRDefault="00A73299" w:rsidP="00DE29F8">
                  <w:pPr>
                    <w:spacing w:after="0" w:line="240" w:lineRule="auto"/>
                    <w:ind w:firstLine="34"/>
                    <w:jc w:val="center"/>
                    <w:rPr>
                      <w:rFonts w:ascii="Times New Roman" w:hAnsi="Times New Roman" w:cs="Times New Roman"/>
                      <w:sz w:val="20"/>
                      <w:szCs w:val="20"/>
                    </w:rPr>
                  </w:pPr>
                  <w:r w:rsidRPr="00A73299">
                    <w:rPr>
                      <w:rFonts w:ascii="Times New Roman" w:hAnsi="Times New Roman" w:cs="Times New Roman"/>
                      <w:sz w:val="20"/>
                      <w:szCs w:val="20"/>
                    </w:rPr>
                    <w:t>880 мм</w:t>
                  </w:r>
                </w:p>
              </w:tc>
            </w:tr>
            <w:tr w:rsidR="00A73299" w:rsidRPr="00A73299" w:rsidTr="006905C4">
              <w:trPr>
                <w:trHeight w:val="195"/>
              </w:trPr>
              <w:tc>
                <w:tcPr>
                  <w:tcW w:w="1134" w:type="dxa"/>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napToGrid w:val="0"/>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2.6</w:t>
                  </w:r>
                </w:p>
              </w:tc>
              <w:tc>
                <w:tcPr>
                  <w:tcW w:w="3288" w:type="dxa"/>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pacing w:after="0" w:line="240" w:lineRule="auto"/>
                    <w:jc w:val="both"/>
                    <w:rPr>
                      <w:rFonts w:ascii="Times New Roman" w:hAnsi="Times New Roman" w:cs="Times New Roman"/>
                      <w:sz w:val="20"/>
                      <w:szCs w:val="20"/>
                    </w:rPr>
                  </w:pPr>
                  <w:r w:rsidRPr="00A73299">
                    <w:rPr>
                      <w:rFonts w:ascii="Times New Roman" w:hAnsi="Times New Roman" w:cs="Times New Roman"/>
                      <w:sz w:val="20"/>
                      <w:szCs w:val="20"/>
                    </w:rPr>
                    <w:t>Длина тележки по бамперам, не более</w:t>
                  </w:r>
                </w:p>
              </w:tc>
              <w:tc>
                <w:tcPr>
                  <w:tcW w:w="7909" w:type="dxa"/>
                  <w:tcBorders>
                    <w:top w:val="single" w:sz="4" w:space="0" w:color="000000"/>
                    <w:left w:val="single" w:sz="4" w:space="0" w:color="000000"/>
                    <w:bottom w:val="single" w:sz="4" w:space="0" w:color="auto"/>
                    <w:right w:val="single" w:sz="4" w:space="0" w:color="000000"/>
                  </w:tcBorders>
                  <w:hideMark/>
                </w:tcPr>
                <w:p w:rsidR="00A73299" w:rsidRPr="00A73299" w:rsidRDefault="00A73299" w:rsidP="00DE29F8">
                  <w:pPr>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2075 мм</w:t>
                  </w:r>
                </w:p>
              </w:tc>
            </w:tr>
            <w:tr w:rsidR="00A73299" w:rsidRPr="00A73299" w:rsidTr="006905C4">
              <w:trPr>
                <w:trHeight w:val="195"/>
              </w:trPr>
              <w:tc>
                <w:tcPr>
                  <w:tcW w:w="1134" w:type="dxa"/>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napToGrid w:val="0"/>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2.7</w:t>
                  </w:r>
                </w:p>
              </w:tc>
              <w:tc>
                <w:tcPr>
                  <w:tcW w:w="3288" w:type="dxa"/>
                  <w:tcBorders>
                    <w:top w:val="single" w:sz="4" w:space="0" w:color="000000"/>
                    <w:left w:val="single" w:sz="4" w:space="0" w:color="000000"/>
                    <w:bottom w:val="single" w:sz="4" w:space="0" w:color="auto"/>
                    <w:right w:val="nil"/>
                  </w:tcBorders>
                  <w:hideMark/>
                </w:tcPr>
                <w:p w:rsidR="00A73299" w:rsidRPr="00A73299" w:rsidRDefault="00A73299" w:rsidP="00DE29F8">
                  <w:pPr>
                    <w:spacing w:after="0" w:line="240" w:lineRule="auto"/>
                    <w:jc w:val="both"/>
                    <w:rPr>
                      <w:rFonts w:ascii="Times New Roman" w:hAnsi="Times New Roman" w:cs="Times New Roman"/>
                      <w:sz w:val="20"/>
                      <w:szCs w:val="20"/>
                    </w:rPr>
                  </w:pPr>
                  <w:r w:rsidRPr="00A73299">
                    <w:rPr>
                      <w:rFonts w:ascii="Times New Roman" w:hAnsi="Times New Roman" w:cs="Times New Roman"/>
                      <w:sz w:val="20"/>
                      <w:szCs w:val="20"/>
                    </w:rPr>
                    <w:t>Ширина тележки по бамперам, не более</w:t>
                  </w:r>
                </w:p>
              </w:tc>
              <w:tc>
                <w:tcPr>
                  <w:tcW w:w="7909" w:type="dxa"/>
                  <w:tcBorders>
                    <w:top w:val="single" w:sz="4" w:space="0" w:color="000000"/>
                    <w:left w:val="single" w:sz="4" w:space="0" w:color="000000"/>
                    <w:bottom w:val="single" w:sz="4" w:space="0" w:color="auto"/>
                    <w:right w:val="single" w:sz="4" w:space="0" w:color="000000"/>
                  </w:tcBorders>
                  <w:hideMark/>
                </w:tcPr>
                <w:p w:rsidR="00A73299" w:rsidRPr="00A73299" w:rsidRDefault="00A73299" w:rsidP="00DE29F8">
                  <w:pPr>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700 мм</w:t>
                  </w:r>
                </w:p>
              </w:tc>
            </w:tr>
            <w:tr w:rsidR="00A73299" w:rsidRPr="00A73299" w:rsidTr="006905C4">
              <w:trPr>
                <w:trHeight w:val="195"/>
              </w:trPr>
              <w:tc>
                <w:tcPr>
                  <w:tcW w:w="1134" w:type="dxa"/>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napToGrid w:val="0"/>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2.8</w:t>
                  </w:r>
                </w:p>
              </w:tc>
              <w:tc>
                <w:tcPr>
                  <w:tcW w:w="3288" w:type="dxa"/>
                  <w:tcBorders>
                    <w:top w:val="single" w:sz="4" w:space="0" w:color="000000"/>
                    <w:left w:val="single" w:sz="4" w:space="0" w:color="000000"/>
                    <w:bottom w:val="single" w:sz="4" w:space="0" w:color="auto"/>
                    <w:right w:val="nil"/>
                  </w:tcBorders>
                  <w:hideMark/>
                </w:tcPr>
                <w:p w:rsidR="00A73299" w:rsidRPr="00A73299" w:rsidRDefault="00A73299" w:rsidP="00DE29F8">
                  <w:pPr>
                    <w:spacing w:after="0" w:line="240" w:lineRule="auto"/>
                    <w:jc w:val="both"/>
                    <w:rPr>
                      <w:rFonts w:ascii="Times New Roman" w:hAnsi="Times New Roman" w:cs="Times New Roman"/>
                      <w:sz w:val="20"/>
                      <w:szCs w:val="20"/>
                    </w:rPr>
                  </w:pPr>
                  <w:r w:rsidRPr="00A73299">
                    <w:rPr>
                      <w:rFonts w:ascii="Times New Roman" w:hAnsi="Times New Roman" w:cs="Times New Roman"/>
                      <w:sz w:val="20"/>
                      <w:szCs w:val="20"/>
                    </w:rPr>
                    <w:t>Клиренс (дорожный просвет), не менее</w:t>
                  </w:r>
                </w:p>
              </w:tc>
              <w:tc>
                <w:tcPr>
                  <w:tcW w:w="7909" w:type="dxa"/>
                  <w:tcBorders>
                    <w:top w:val="single" w:sz="4" w:space="0" w:color="000000"/>
                    <w:left w:val="single" w:sz="4" w:space="0" w:color="000000"/>
                    <w:bottom w:val="single" w:sz="4" w:space="0" w:color="auto"/>
                    <w:right w:val="single" w:sz="4" w:space="0" w:color="000000"/>
                  </w:tcBorders>
                  <w:hideMark/>
                </w:tcPr>
                <w:p w:rsidR="00A73299" w:rsidRPr="00A73299" w:rsidRDefault="00A73299" w:rsidP="00DE29F8">
                  <w:pPr>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130 мм</w:t>
                  </w:r>
                </w:p>
              </w:tc>
            </w:tr>
            <w:tr w:rsidR="00A73299" w:rsidRPr="00A73299" w:rsidTr="006905C4">
              <w:tc>
                <w:tcPr>
                  <w:tcW w:w="1134" w:type="dxa"/>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napToGrid w:val="0"/>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2.9</w:t>
                  </w:r>
                </w:p>
              </w:tc>
              <w:tc>
                <w:tcPr>
                  <w:tcW w:w="3288" w:type="dxa"/>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pacing w:after="0" w:line="240" w:lineRule="auto"/>
                    <w:jc w:val="both"/>
                    <w:rPr>
                      <w:rFonts w:ascii="Times New Roman" w:hAnsi="Times New Roman" w:cs="Times New Roman"/>
                      <w:sz w:val="20"/>
                      <w:szCs w:val="20"/>
                    </w:rPr>
                  </w:pPr>
                  <w:r w:rsidRPr="00A73299">
                    <w:rPr>
                      <w:rFonts w:ascii="Times New Roman" w:hAnsi="Times New Roman" w:cs="Times New Roman"/>
                      <w:sz w:val="20"/>
                      <w:szCs w:val="20"/>
                    </w:rPr>
                    <w:t xml:space="preserve">Угол подъема спинной секции </w:t>
                  </w:r>
                </w:p>
              </w:tc>
              <w:tc>
                <w:tcPr>
                  <w:tcW w:w="7909" w:type="dxa"/>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От 0° до 60°</w:t>
                  </w:r>
                </w:p>
              </w:tc>
            </w:tr>
            <w:tr w:rsidR="00A73299" w:rsidRPr="00A73299" w:rsidTr="006905C4">
              <w:trPr>
                <w:trHeight w:val="350"/>
              </w:trPr>
              <w:tc>
                <w:tcPr>
                  <w:tcW w:w="1134" w:type="dxa"/>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napToGrid w:val="0"/>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2.10</w:t>
                  </w:r>
                </w:p>
              </w:tc>
              <w:tc>
                <w:tcPr>
                  <w:tcW w:w="3288" w:type="dxa"/>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pacing w:after="0" w:line="240" w:lineRule="auto"/>
                    <w:jc w:val="both"/>
                    <w:rPr>
                      <w:rFonts w:ascii="Times New Roman" w:hAnsi="Times New Roman" w:cs="Times New Roman"/>
                      <w:sz w:val="20"/>
                      <w:szCs w:val="20"/>
                    </w:rPr>
                  </w:pPr>
                  <w:r w:rsidRPr="00A73299">
                    <w:rPr>
                      <w:rFonts w:ascii="Times New Roman" w:hAnsi="Times New Roman" w:cs="Times New Roman"/>
                      <w:sz w:val="20"/>
                      <w:szCs w:val="20"/>
                    </w:rPr>
                    <w:t>Масса тележки не более</w:t>
                  </w:r>
                </w:p>
              </w:tc>
              <w:tc>
                <w:tcPr>
                  <w:tcW w:w="7909" w:type="dxa"/>
                  <w:tcBorders>
                    <w:top w:val="single" w:sz="4" w:space="0" w:color="auto"/>
                    <w:left w:val="single" w:sz="4" w:space="0" w:color="auto"/>
                    <w:bottom w:val="single" w:sz="4" w:space="0" w:color="000000"/>
                    <w:right w:val="single" w:sz="4" w:space="0" w:color="000000"/>
                  </w:tcBorders>
                  <w:hideMark/>
                </w:tcPr>
                <w:p w:rsidR="00A73299" w:rsidRPr="00A73299" w:rsidRDefault="00A73299" w:rsidP="00DE29F8">
                  <w:pPr>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 xml:space="preserve">80 кг </w:t>
                  </w:r>
                </w:p>
              </w:tc>
            </w:tr>
            <w:tr w:rsidR="00A73299" w:rsidRPr="00A73299" w:rsidTr="006905C4">
              <w:trPr>
                <w:trHeight w:val="232"/>
              </w:trPr>
              <w:tc>
                <w:tcPr>
                  <w:tcW w:w="1134" w:type="dxa"/>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3</w:t>
                  </w:r>
                </w:p>
              </w:tc>
              <w:tc>
                <w:tcPr>
                  <w:tcW w:w="11197" w:type="dxa"/>
                  <w:gridSpan w:val="2"/>
                  <w:tcBorders>
                    <w:top w:val="single" w:sz="4" w:space="0" w:color="auto"/>
                    <w:left w:val="single" w:sz="4" w:space="0" w:color="auto"/>
                    <w:bottom w:val="single" w:sz="4" w:space="0" w:color="auto"/>
                    <w:right w:val="single" w:sz="4" w:space="0" w:color="000000"/>
                  </w:tcBorders>
                  <w:hideMark/>
                </w:tcPr>
                <w:p w:rsidR="00A73299" w:rsidRPr="00A73299" w:rsidRDefault="00A73299" w:rsidP="00DE29F8">
                  <w:pPr>
                    <w:spacing w:after="0" w:line="240" w:lineRule="auto"/>
                    <w:jc w:val="center"/>
                    <w:rPr>
                      <w:rFonts w:ascii="Times New Roman" w:hAnsi="Times New Roman" w:cs="Times New Roman"/>
                      <w:b/>
                      <w:sz w:val="20"/>
                      <w:szCs w:val="20"/>
                    </w:rPr>
                  </w:pPr>
                  <w:r w:rsidRPr="00A73299">
                    <w:rPr>
                      <w:rFonts w:ascii="Times New Roman" w:hAnsi="Times New Roman" w:cs="Times New Roman"/>
                      <w:b/>
                      <w:sz w:val="20"/>
                      <w:szCs w:val="20"/>
                    </w:rPr>
                    <w:t>Комплект поставки</w:t>
                  </w:r>
                </w:p>
              </w:tc>
            </w:tr>
            <w:tr w:rsidR="00A73299" w:rsidRPr="00A73299" w:rsidTr="006905C4">
              <w:trPr>
                <w:trHeight w:val="350"/>
              </w:trPr>
              <w:tc>
                <w:tcPr>
                  <w:tcW w:w="1134" w:type="dxa"/>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lastRenderedPageBreak/>
                    <w:t>3.1.</w:t>
                  </w:r>
                </w:p>
              </w:tc>
              <w:tc>
                <w:tcPr>
                  <w:tcW w:w="3288" w:type="dxa"/>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pacing w:after="0" w:line="240" w:lineRule="auto"/>
                    <w:rPr>
                      <w:rFonts w:ascii="Times New Roman" w:hAnsi="Times New Roman" w:cs="Times New Roman"/>
                      <w:sz w:val="20"/>
                      <w:szCs w:val="20"/>
                    </w:rPr>
                  </w:pPr>
                  <w:r w:rsidRPr="00A73299">
                    <w:rPr>
                      <w:rFonts w:ascii="Times New Roman" w:hAnsi="Times New Roman" w:cs="Times New Roman"/>
                      <w:sz w:val="20"/>
                      <w:szCs w:val="20"/>
                    </w:rPr>
                    <w:t>Тележка медицинская для перевозки больных ТБП-01</w:t>
                  </w:r>
                </w:p>
              </w:tc>
              <w:tc>
                <w:tcPr>
                  <w:tcW w:w="7909" w:type="dxa"/>
                  <w:tcBorders>
                    <w:top w:val="single" w:sz="4" w:space="0" w:color="auto"/>
                    <w:left w:val="single" w:sz="4" w:space="0" w:color="auto"/>
                    <w:bottom w:val="single" w:sz="4" w:space="0" w:color="000000"/>
                    <w:right w:val="single" w:sz="4" w:space="0" w:color="000000"/>
                  </w:tcBorders>
                  <w:hideMark/>
                </w:tcPr>
                <w:p w:rsidR="00A73299" w:rsidRPr="00A73299" w:rsidRDefault="00A73299" w:rsidP="00DE29F8">
                  <w:pPr>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1шт.</w:t>
                  </w:r>
                </w:p>
              </w:tc>
            </w:tr>
            <w:tr w:rsidR="00A73299" w:rsidRPr="00A73299" w:rsidTr="006905C4">
              <w:trPr>
                <w:trHeight w:val="170"/>
              </w:trPr>
              <w:tc>
                <w:tcPr>
                  <w:tcW w:w="1134" w:type="dxa"/>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3.2.</w:t>
                  </w:r>
                </w:p>
              </w:tc>
              <w:tc>
                <w:tcPr>
                  <w:tcW w:w="3288" w:type="dxa"/>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pacing w:after="0" w:line="240" w:lineRule="auto"/>
                    <w:rPr>
                      <w:rFonts w:ascii="Times New Roman" w:hAnsi="Times New Roman" w:cs="Times New Roman"/>
                      <w:sz w:val="20"/>
                      <w:szCs w:val="20"/>
                    </w:rPr>
                  </w:pPr>
                  <w:r w:rsidRPr="00A73299">
                    <w:rPr>
                      <w:rFonts w:ascii="Times New Roman" w:hAnsi="Times New Roman" w:cs="Times New Roman"/>
                      <w:sz w:val="20"/>
                      <w:szCs w:val="20"/>
                    </w:rPr>
                    <w:t>Штатив для вливаний</w:t>
                  </w:r>
                </w:p>
              </w:tc>
              <w:tc>
                <w:tcPr>
                  <w:tcW w:w="7909" w:type="dxa"/>
                  <w:tcBorders>
                    <w:top w:val="single" w:sz="4" w:space="0" w:color="auto"/>
                    <w:left w:val="single" w:sz="4" w:space="0" w:color="auto"/>
                    <w:bottom w:val="single" w:sz="4" w:space="0" w:color="000000"/>
                    <w:right w:val="single" w:sz="4" w:space="0" w:color="000000"/>
                  </w:tcBorders>
                  <w:hideMark/>
                </w:tcPr>
                <w:p w:rsidR="00A73299" w:rsidRPr="00A73299" w:rsidRDefault="00A73299" w:rsidP="00DE29F8">
                  <w:pPr>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1 шт.</w:t>
                  </w:r>
                </w:p>
              </w:tc>
            </w:tr>
            <w:tr w:rsidR="00A73299" w:rsidRPr="00A73299" w:rsidTr="006905C4">
              <w:trPr>
                <w:trHeight w:val="56"/>
              </w:trPr>
              <w:tc>
                <w:tcPr>
                  <w:tcW w:w="1134" w:type="dxa"/>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napToGrid w:val="0"/>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4</w:t>
                  </w:r>
                </w:p>
              </w:tc>
              <w:tc>
                <w:tcPr>
                  <w:tcW w:w="11197" w:type="dxa"/>
                  <w:gridSpan w:val="2"/>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pacing w:after="0" w:line="240" w:lineRule="auto"/>
                    <w:ind w:firstLine="708"/>
                    <w:jc w:val="center"/>
                    <w:rPr>
                      <w:rFonts w:ascii="Times New Roman" w:hAnsi="Times New Roman" w:cs="Times New Roman"/>
                      <w:b/>
                      <w:sz w:val="20"/>
                      <w:szCs w:val="20"/>
                    </w:rPr>
                  </w:pPr>
                  <w:r w:rsidRPr="00A73299">
                    <w:rPr>
                      <w:rFonts w:ascii="Times New Roman" w:hAnsi="Times New Roman" w:cs="Times New Roman"/>
                      <w:b/>
                      <w:sz w:val="20"/>
                      <w:szCs w:val="20"/>
                    </w:rPr>
                    <w:t>Прочее</w:t>
                  </w:r>
                </w:p>
              </w:tc>
            </w:tr>
            <w:tr w:rsidR="00A73299" w:rsidRPr="00A73299" w:rsidTr="006905C4">
              <w:trPr>
                <w:trHeight w:val="100"/>
              </w:trPr>
              <w:tc>
                <w:tcPr>
                  <w:tcW w:w="1134" w:type="dxa"/>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napToGrid w:val="0"/>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4.1.</w:t>
                  </w:r>
                </w:p>
              </w:tc>
              <w:tc>
                <w:tcPr>
                  <w:tcW w:w="11197" w:type="dxa"/>
                  <w:gridSpan w:val="2"/>
                  <w:tcBorders>
                    <w:top w:val="single" w:sz="4" w:space="0" w:color="auto"/>
                    <w:left w:val="single" w:sz="4" w:space="0" w:color="auto"/>
                    <w:bottom w:val="single" w:sz="4" w:space="0" w:color="auto"/>
                    <w:right w:val="single" w:sz="4" w:space="0" w:color="auto"/>
                  </w:tcBorders>
                  <w:vAlign w:val="bottom"/>
                  <w:hideMark/>
                </w:tcPr>
                <w:p w:rsidR="00A73299" w:rsidRPr="00A73299" w:rsidRDefault="00A73299" w:rsidP="00DE29F8">
                  <w:pPr>
                    <w:spacing w:after="0" w:line="240" w:lineRule="auto"/>
                    <w:ind w:firstLine="34"/>
                    <w:jc w:val="center"/>
                    <w:rPr>
                      <w:rFonts w:ascii="Times New Roman" w:hAnsi="Times New Roman" w:cs="Times New Roman"/>
                      <w:sz w:val="20"/>
                      <w:szCs w:val="20"/>
                    </w:rPr>
                  </w:pPr>
                  <w:r w:rsidRPr="00A73299">
                    <w:rPr>
                      <w:rFonts w:ascii="Times New Roman" w:eastAsia="Times New Roman" w:hAnsi="Times New Roman" w:cs="Times New Roman"/>
                      <w:sz w:val="20"/>
                      <w:szCs w:val="20"/>
                      <w:lang w:eastAsia="ru-RU"/>
                    </w:rPr>
                    <w:t>Инструкция по эксплуатации и обслуживанию (паспорт) на русском языке</w:t>
                  </w:r>
                </w:p>
              </w:tc>
            </w:tr>
            <w:tr w:rsidR="00A73299" w:rsidRPr="00A73299" w:rsidTr="006905C4">
              <w:trPr>
                <w:trHeight w:val="150"/>
              </w:trPr>
              <w:tc>
                <w:tcPr>
                  <w:tcW w:w="1134" w:type="dxa"/>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napToGrid w:val="0"/>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4.2.</w:t>
                  </w:r>
                </w:p>
              </w:tc>
              <w:tc>
                <w:tcPr>
                  <w:tcW w:w="11197" w:type="dxa"/>
                  <w:gridSpan w:val="2"/>
                  <w:tcBorders>
                    <w:top w:val="single" w:sz="4" w:space="0" w:color="auto"/>
                    <w:left w:val="single" w:sz="4" w:space="0" w:color="auto"/>
                    <w:bottom w:val="single" w:sz="4" w:space="0" w:color="auto"/>
                    <w:right w:val="single" w:sz="4" w:space="0" w:color="auto"/>
                  </w:tcBorders>
                  <w:vAlign w:val="bottom"/>
                  <w:hideMark/>
                </w:tcPr>
                <w:p w:rsidR="00A73299" w:rsidRPr="00A73299" w:rsidRDefault="00A73299" w:rsidP="006905C4">
                  <w:pPr>
                    <w:spacing w:after="0" w:line="240" w:lineRule="auto"/>
                    <w:ind w:firstLine="34"/>
                    <w:rPr>
                      <w:rFonts w:ascii="Times New Roman" w:hAnsi="Times New Roman" w:cs="Times New Roman"/>
                      <w:sz w:val="20"/>
                      <w:szCs w:val="20"/>
                    </w:rPr>
                  </w:pPr>
                  <w:r w:rsidRPr="00A73299">
                    <w:rPr>
                      <w:rFonts w:ascii="Times New Roman" w:hAnsi="Times New Roman" w:cs="Times New Roman"/>
                      <w:sz w:val="20"/>
                      <w:szCs w:val="20"/>
                    </w:rPr>
                    <w:t>Сертификат соответствия  системы  менеджмента  качества  Производителя товара  требованиям  ISO 9001  и ISO 13485</w:t>
                  </w:r>
                </w:p>
              </w:tc>
            </w:tr>
            <w:tr w:rsidR="00A73299" w:rsidRPr="00A73299" w:rsidTr="006905C4">
              <w:trPr>
                <w:trHeight w:val="349"/>
              </w:trPr>
              <w:tc>
                <w:tcPr>
                  <w:tcW w:w="1134" w:type="dxa"/>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napToGrid w:val="0"/>
                    <w:spacing w:after="0" w:line="240" w:lineRule="auto"/>
                    <w:jc w:val="center"/>
                    <w:rPr>
                      <w:rFonts w:ascii="Times New Roman" w:hAnsi="Times New Roman" w:cs="Times New Roman"/>
                      <w:sz w:val="20"/>
                      <w:szCs w:val="20"/>
                    </w:rPr>
                  </w:pPr>
                  <w:r w:rsidRPr="00A73299">
                    <w:rPr>
                      <w:rFonts w:ascii="Times New Roman" w:hAnsi="Times New Roman" w:cs="Times New Roman"/>
                      <w:sz w:val="20"/>
                      <w:szCs w:val="20"/>
                    </w:rPr>
                    <w:t>4.3.</w:t>
                  </w:r>
                </w:p>
              </w:tc>
              <w:tc>
                <w:tcPr>
                  <w:tcW w:w="3288" w:type="dxa"/>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pacing w:after="0" w:line="240" w:lineRule="auto"/>
                    <w:jc w:val="both"/>
                    <w:rPr>
                      <w:rFonts w:ascii="Times New Roman" w:hAnsi="Times New Roman" w:cs="Times New Roman"/>
                      <w:sz w:val="20"/>
                      <w:szCs w:val="20"/>
                    </w:rPr>
                  </w:pPr>
                  <w:r w:rsidRPr="00A73299">
                    <w:rPr>
                      <w:rFonts w:ascii="Times New Roman" w:hAnsi="Times New Roman" w:cs="Times New Roman"/>
                      <w:sz w:val="20"/>
                      <w:szCs w:val="20"/>
                    </w:rPr>
                    <w:t>Гарантийный срок (с момента ввода в эксплуатацию)</w:t>
                  </w:r>
                </w:p>
              </w:tc>
              <w:tc>
                <w:tcPr>
                  <w:tcW w:w="7909" w:type="dxa"/>
                  <w:tcBorders>
                    <w:top w:val="single" w:sz="4" w:space="0" w:color="auto"/>
                    <w:left w:val="single" w:sz="4" w:space="0" w:color="auto"/>
                    <w:bottom w:val="single" w:sz="4" w:space="0" w:color="auto"/>
                    <w:right w:val="single" w:sz="4" w:space="0" w:color="auto"/>
                  </w:tcBorders>
                  <w:hideMark/>
                </w:tcPr>
                <w:p w:rsidR="00A73299" w:rsidRPr="00A73299" w:rsidRDefault="00A73299" w:rsidP="00DE29F8">
                  <w:pPr>
                    <w:spacing w:after="0" w:line="240" w:lineRule="auto"/>
                    <w:ind w:firstLine="34"/>
                    <w:jc w:val="center"/>
                    <w:rPr>
                      <w:rFonts w:ascii="Times New Roman" w:hAnsi="Times New Roman" w:cs="Times New Roman"/>
                      <w:sz w:val="20"/>
                      <w:szCs w:val="20"/>
                    </w:rPr>
                  </w:pPr>
                  <w:r w:rsidRPr="00A73299">
                    <w:rPr>
                      <w:rFonts w:ascii="Times New Roman" w:hAnsi="Times New Roman" w:cs="Times New Roman"/>
                      <w:sz w:val="20"/>
                      <w:szCs w:val="20"/>
                    </w:rPr>
                    <w:t>24 месяца</w:t>
                  </w:r>
                </w:p>
              </w:tc>
            </w:tr>
            <w:tr w:rsidR="00A73299" w:rsidRPr="00A73299" w:rsidTr="006905C4">
              <w:trPr>
                <w:trHeight w:val="349"/>
              </w:trPr>
              <w:tc>
                <w:tcPr>
                  <w:tcW w:w="1134" w:type="dxa"/>
                  <w:tcBorders>
                    <w:top w:val="single" w:sz="4" w:space="0" w:color="auto"/>
                    <w:left w:val="single" w:sz="4" w:space="0" w:color="auto"/>
                    <w:bottom w:val="single" w:sz="4" w:space="0" w:color="auto"/>
                    <w:right w:val="single" w:sz="4" w:space="0" w:color="auto"/>
                  </w:tcBorders>
                </w:tcPr>
                <w:p w:rsidR="00A73299" w:rsidRPr="00A73299" w:rsidRDefault="00A73299" w:rsidP="00DE29F8">
                  <w:pPr>
                    <w:snapToGrid w:val="0"/>
                    <w:spacing w:after="0" w:line="240" w:lineRule="auto"/>
                    <w:jc w:val="center"/>
                    <w:rPr>
                      <w:rFonts w:ascii="Times New Roman" w:hAnsi="Times New Roman" w:cs="Times New Roman"/>
                      <w:sz w:val="20"/>
                      <w:szCs w:val="20"/>
                    </w:rPr>
                  </w:pPr>
                </w:p>
              </w:tc>
              <w:tc>
                <w:tcPr>
                  <w:tcW w:w="3288" w:type="dxa"/>
                  <w:tcBorders>
                    <w:top w:val="single" w:sz="4" w:space="0" w:color="auto"/>
                    <w:left w:val="single" w:sz="4" w:space="0" w:color="auto"/>
                    <w:bottom w:val="single" w:sz="4" w:space="0" w:color="auto"/>
                    <w:right w:val="single" w:sz="4" w:space="0" w:color="auto"/>
                  </w:tcBorders>
                </w:tcPr>
                <w:p w:rsidR="00A73299" w:rsidRPr="00A73299" w:rsidRDefault="00A73299" w:rsidP="00DE29F8">
                  <w:pPr>
                    <w:spacing w:after="0" w:line="240" w:lineRule="auto"/>
                    <w:jc w:val="both"/>
                    <w:rPr>
                      <w:rFonts w:ascii="Times New Roman" w:hAnsi="Times New Roman" w:cs="Times New Roman"/>
                      <w:sz w:val="20"/>
                      <w:szCs w:val="20"/>
                    </w:rPr>
                  </w:pPr>
                  <w:r w:rsidRPr="00A73299">
                    <w:rPr>
                      <w:rFonts w:ascii="Times New Roman" w:hAnsi="Times New Roman" w:cs="Times New Roman"/>
                      <w:sz w:val="20"/>
                      <w:szCs w:val="20"/>
                    </w:rPr>
                    <w:t>Срок поставки</w:t>
                  </w:r>
                </w:p>
              </w:tc>
              <w:tc>
                <w:tcPr>
                  <w:tcW w:w="7909" w:type="dxa"/>
                  <w:tcBorders>
                    <w:top w:val="single" w:sz="4" w:space="0" w:color="auto"/>
                    <w:left w:val="single" w:sz="4" w:space="0" w:color="auto"/>
                    <w:bottom w:val="single" w:sz="4" w:space="0" w:color="auto"/>
                    <w:right w:val="single" w:sz="4" w:space="0" w:color="auto"/>
                  </w:tcBorders>
                </w:tcPr>
                <w:p w:rsidR="00A73299" w:rsidRPr="00A73299" w:rsidRDefault="00A73299" w:rsidP="00DE29F8">
                  <w:pPr>
                    <w:spacing w:after="0" w:line="240" w:lineRule="auto"/>
                    <w:ind w:firstLine="34"/>
                    <w:jc w:val="center"/>
                    <w:rPr>
                      <w:rFonts w:ascii="Times New Roman" w:hAnsi="Times New Roman" w:cs="Times New Roman"/>
                      <w:sz w:val="20"/>
                      <w:szCs w:val="20"/>
                    </w:rPr>
                  </w:pPr>
                  <w:r w:rsidRPr="00A73299">
                    <w:rPr>
                      <w:rFonts w:ascii="Times New Roman" w:hAnsi="Times New Roman" w:cs="Times New Roman"/>
                      <w:sz w:val="20"/>
                      <w:szCs w:val="20"/>
                    </w:rPr>
                    <w:t>70 календарных дней</w:t>
                  </w:r>
                </w:p>
              </w:tc>
            </w:tr>
          </w:tbl>
          <w:p w:rsidR="00A73299" w:rsidRPr="00A73299" w:rsidRDefault="00A73299" w:rsidP="00DE29F8">
            <w:pPr>
              <w:snapToGrid w:val="0"/>
              <w:rPr>
                <w:rFonts w:ascii="Times New Roman" w:eastAsia="Calibri" w:hAnsi="Times New Roman" w:cs="Times New Roman"/>
                <w:sz w:val="20"/>
                <w:szCs w:val="20"/>
              </w:rPr>
            </w:pPr>
          </w:p>
        </w:tc>
      </w:tr>
    </w:tbl>
    <w:p w:rsidR="00CE277E" w:rsidRDefault="00CE277E" w:rsidP="00D0110F">
      <w:pPr>
        <w:spacing w:after="0"/>
        <w:ind w:right="-31" w:firstLine="708"/>
        <w:jc w:val="both"/>
        <w:rPr>
          <w:rFonts w:ascii="Times New Roman" w:eastAsia="Calibri" w:hAnsi="Times New Roman" w:cs="Times New Roman"/>
          <w:bCs/>
          <w:sz w:val="20"/>
          <w:szCs w:val="20"/>
          <w:lang w:eastAsia="ko-KR"/>
        </w:rPr>
      </w:pPr>
    </w:p>
    <w:p w:rsidR="005B6FD1" w:rsidRDefault="000937F3" w:rsidP="00D0110F">
      <w:pPr>
        <w:spacing w:after="0"/>
        <w:ind w:right="-31" w:firstLine="708"/>
        <w:jc w:val="both"/>
        <w:rPr>
          <w:rFonts w:ascii="Times New Roman" w:eastAsia="Calibri" w:hAnsi="Times New Roman" w:cs="Times New Roman"/>
          <w:bCs/>
          <w:sz w:val="20"/>
          <w:szCs w:val="20"/>
          <w:lang w:eastAsia="ko-KR"/>
        </w:rPr>
      </w:pPr>
      <w:r w:rsidRPr="00C01104">
        <w:rPr>
          <w:rFonts w:ascii="Times New Roman" w:eastAsia="Calibri" w:hAnsi="Times New Roman" w:cs="Times New Roman"/>
          <w:bCs/>
          <w:sz w:val="20"/>
          <w:szCs w:val="20"/>
          <w:lang w:eastAsia="ko-KR"/>
        </w:rPr>
        <w:t>Т</w:t>
      </w:r>
      <w:r w:rsidR="005B6FD1" w:rsidRPr="00C01104">
        <w:rPr>
          <w:rFonts w:ascii="Times New Roman" w:eastAsia="Calibri" w:hAnsi="Times New Roman" w:cs="Times New Roman"/>
          <w:bCs/>
          <w:sz w:val="20"/>
          <w:szCs w:val="20"/>
          <w:lang w:eastAsia="ko-KR"/>
        </w:rPr>
        <w:t xml:space="preserve">овары должны быть новыми и ранее неиспользованными, при этом поставщик принимает на себя обязательства по предоставлению </w:t>
      </w:r>
      <w:r w:rsidR="00663142" w:rsidRPr="00C01104">
        <w:rPr>
          <w:rFonts w:ascii="Times New Roman" w:eastAsia="Calibri" w:hAnsi="Times New Roman" w:cs="Times New Roman"/>
          <w:bCs/>
          <w:sz w:val="20"/>
          <w:szCs w:val="20"/>
          <w:lang w:eastAsia="ko-KR"/>
        </w:rPr>
        <w:t>медицинского изделия, требующее сервисного обслуживания</w:t>
      </w:r>
      <w:r w:rsidR="005B6FD1" w:rsidRPr="00C01104">
        <w:rPr>
          <w:rFonts w:ascii="Times New Roman" w:eastAsia="Calibri" w:hAnsi="Times New Roman" w:cs="Times New Roman"/>
          <w:bCs/>
          <w:sz w:val="20"/>
          <w:szCs w:val="20"/>
          <w:lang w:eastAsia="ko-KR"/>
        </w:rPr>
        <w:t xml:space="preserve">,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с даты подписания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w:t>
      </w:r>
      <w:proofErr w:type="gramStart"/>
      <w:r w:rsidR="005B6FD1" w:rsidRPr="00C01104">
        <w:rPr>
          <w:rFonts w:ascii="Times New Roman" w:eastAsia="Calibri" w:hAnsi="Times New Roman" w:cs="Times New Roman"/>
          <w:bCs/>
          <w:sz w:val="20"/>
          <w:szCs w:val="20"/>
          <w:lang w:eastAsia="ko-KR"/>
        </w:rPr>
        <w:t>с даты выявления</w:t>
      </w:r>
      <w:proofErr w:type="gramEnd"/>
      <w:r w:rsidR="005B6FD1" w:rsidRPr="00C01104">
        <w:rPr>
          <w:rFonts w:ascii="Times New Roman" w:eastAsia="Calibri" w:hAnsi="Times New Roman" w:cs="Times New Roman"/>
          <w:bCs/>
          <w:sz w:val="20"/>
          <w:szCs w:val="20"/>
          <w:lang w:eastAsia="ko-KR"/>
        </w:rPr>
        <w:t xml:space="preserve">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системы обеспечения единства измерений Республики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т.д.), обучение пер</w:t>
      </w:r>
      <w:r w:rsidR="00A44AC2" w:rsidRPr="00C01104">
        <w:rPr>
          <w:rFonts w:ascii="Times New Roman" w:eastAsia="Calibri" w:hAnsi="Times New Roman" w:cs="Times New Roman"/>
          <w:bCs/>
          <w:sz w:val="20"/>
          <w:szCs w:val="20"/>
          <w:lang w:eastAsia="ko-KR"/>
        </w:rPr>
        <w:t xml:space="preserve">сонала осуществляет поставщик. </w:t>
      </w:r>
    </w:p>
    <w:p w:rsidR="00C01104" w:rsidRDefault="00C01104" w:rsidP="00D0110F">
      <w:pPr>
        <w:spacing w:after="0"/>
        <w:ind w:right="-31" w:firstLine="708"/>
        <w:jc w:val="both"/>
        <w:rPr>
          <w:rFonts w:ascii="Times New Roman" w:eastAsia="Calibri" w:hAnsi="Times New Roman" w:cs="Times New Roman"/>
          <w:bCs/>
          <w:sz w:val="20"/>
          <w:szCs w:val="20"/>
          <w:lang w:eastAsia="ko-KR"/>
        </w:rPr>
      </w:pPr>
    </w:p>
    <w:p w:rsidR="008B1DF1" w:rsidRDefault="008B1DF1" w:rsidP="00D0110F">
      <w:pPr>
        <w:spacing w:after="0"/>
        <w:ind w:right="-31" w:firstLine="708"/>
        <w:jc w:val="both"/>
        <w:rPr>
          <w:rFonts w:ascii="Times New Roman" w:eastAsia="Calibri" w:hAnsi="Times New Roman" w:cs="Times New Roman"/>
          <w:bCs/>
          <w:sz w:val="20"/>
          <w:szCs w:val="20"/>
          <w:lang w:eastAsia="ko-KR"/>
        </w:rPr>
      </w:pPr>
    </w:p>
    <w:p w:rsidR="005B6FD1" w:rsidRPr="00C01104" w:rsidRDefault="005B6FD1" w:rsidP="005B6FD1">
      <w:pPr>
        <w:tabs>
          <w:tab w:val="left" w:pos="3846"/>
        </w:tabs>
        <w:jc w:val="center"/>
        <w:rPr>
          <w:rFonts w:ascii="Times New Roman" w:eastAsia="Calibri" w:hAnsi="Times New Roman" w:cs="Times New Roman"/>
          <w:b/>
          <w:sz w:val="20"/>
          <w:szCs w:val="20"/>
          <w:lang w:eastAsia="ko-KR"/>
        </w:rPr>
      </w:pPr>
      <w:bookmarkStart w:id="0" w:name="_GoBack"/>
      <w:bookmarkEnd w:id="0"/>
      <w:r w:rsidRPr="00C01104">
        <w:rPr>
          <w:rFonts w:ascii="Times New Roman" w:eastAsia="Calibri" w:hAnsi="Times New Roman" w:cs="Times New Roman"/>
          <w:b/>
          <w:sz w:val="20"/>
          <w:szCs w:val="20"/>
          <w:lang w:eastAsia="ko-KR"/>
        </w:rPr>
        <w:t>Председатель тендерной комиссии</w:t>
      </w:r>
      <w:r w:rsidRPr="00C01104">
        <w:rPr>
          <w:rFonts w:ascii="Times New Roman" w:eastAsia="Calibri" w:hAnsi="Times New Roman" w:cs="Times New Roman"/>
          <w:b/>
          <w:sz w:val="20"/>
          <w:szCs w:val="20"/>
          <w:lang w:eastAsia="ko-KR"/>
        </w:rPr>
        <w:tab/>
      </w:r>
      <w:r w:rsidRPr="00C01104">
        <w:rPr>
          <w:rFonts w:ascii="Times New Roman" w:eastAsia="Calibri" w:hAnsi="Times New Roman" w:cs="Times New Roman"/>
          <w:b/>
          <w:sz w:val="20"/>
          <w:szCs w:val="20"/>
          <w:lang w:eastAsia="ko-KR"/>
        </w:rPr>
        <w:tab/>
      </w:r>
      <w:r w:rsidRPr="00C01104">
        <w:rPr>
          <w:rFonts w:ascii="Times New Roman" w:eastAsia="Calibri" w:hAnsi="Times New Roman" w:cs="Times New Roman"/>
          <w:b/>
          <w:sz w:val="20"/>
          <w:szCs w:val="20"/>
          <w:lang w:eastAsia="ko-KR"/>
        </w:rPr>
        <w:tab/>
      </w:r>
      <w:r w:rsidRPr="00C01104">
        <w:rPr>
          <w:rFonts w:ascii="Times New Roman" w:eastAsia="Calibri" w:hAnsi="Times New Roman" w:cs="Times New Roman"/>
          <w:b/>
          <w:sz w:val="20"/>
          <w:szCs w:val="20"/>
          <w:lang w:eastAsia="ko-KR"/>
        </w:rPr>
        <w:tab/>
      </w:r>
      <w:r w:rsidRPr="00C01104">
        <w:rPr>
          <w:rFonts w:ascii="Times New Roman" w:eastAsia="Calibri" w:hAnsi="Times New Roman" w:cs="Times New Roman"/>
          <w:b/>
          <w:sz w:val="20"/>
          <w:szCs w:val="20"/>
          <w:lang w:eastAsia="ko-KR"/>
        </w:rPr>
        <w:tab/>
      </w:r>
      <w:r w:rsidRPr="00C01104">
        <w:rPr>
          <w:rFonts w:ascii="Times New Roman" w:eastAsia="Calibri" w:hAnsi="Times New Roman" w:cs="Times New Roman"/>
          <w:b/>
          <w:sz w:val="20"/>
          <w:szCs w:val="20"/>
          <w:lang w:eastAsia="ko-KR"/>
        </w:rPr>
        <w:tab/>
      </w:r>
      <w:r w:rsidRPr="00C01104">
        <w:rPr>
          <w:rFonts w:ascii="Times New Roman" w:eastAsia="Calibri" w:hAnsi="Times New Roman" w:cs="Times New Roman"/>
          <w:b/>
          <w:sz w:val="20"/>
          <w:szCs w:val="20"/>
          <w:lang w:eastAsia="ko-KR"/>
        </w:rPr>
        <w:tab/>
      </w:r>
      <w:r w:rsidRPr="00C01104">
        <w:rPr>
          <w:rFonts w:ascii="Times New Roman" w:eastAsia="Calibri" w:hAnsi="Times New Roman" w:cs="Times New Roman"/>
          <w:b/>
          <w:sz w:val="20"/>
          <w:szCs w:val="20"/>
          <w:lang w:eastAsia="ko-KR"/>
        </w:rPr>
        <w:tab/>
      </w:r>
      <w:r w:rsidR="00C01104">
        <w:rPr>
          <w:rFonts w:ascii="Times New Roman" w:eastAsia="Calibri" w:hAnsi="Times New Roman" w:cs="Times New Roman"/>
          <w:b/>
          <w:sz w:val="20"/>
          <w:szCs w:val="20"/>
          <w:lang w:eastAsia="ko-KR"/>
        </w:rPr>
        <w:t>Е. Ш. Нурлыбаев</w:t>
      </w:r>
    </w:p>
    <w:p w:rsidR="00E47A24" w:rsidRPr="00C01104" w:rsidRDefault="00E47A24" w:rsidP="005B6FD1">
      <w:pPr>
        <w:tabs>
          <w:tab w:val="left" w:pos="1620"/>
        </w:tabs>
        <w:rPr>
          <w:sz w:val="20"/>
          <w:szCs w:val="20"/>
        </w:rPr>
      </w:pPr>
    </w:p>
    <w:sectPr w:rsidR="00E47A24" w:rsidRPr="00C01104" w:rsidSect="00C01104">
      <w:pgSz w:w="16838" w:h="11906" w:orient="landscape"/>
      <w:pgMar w:top="426" w:right="539"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F32" w:rsidRDefault="00B26F32" w:rsidP="00E47A24">
      <w:pPr>
        <w:spacing w:after="0" w:line="240" w:lineRule="auto"/>
      </w:pPr>
      <w:r>
        <w:separator/>
      </w:r>
    </w:p>
  </w:endnote>
  <w:endnote w:type="continuationSeparator" w:id="0">
    <w:p w:rsidR="00B26F32" w:rsidRDefault="00B26F32" w:rsidP="00E4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F32" w:rsidRDefault="00B26F32" w:rsidP="00E47A24">
      <w:pPr>
        <w:spacing w:after="0" w:line="240" w:lineRule="auto"/>
      </w:pPr>
      <w:r>
        <w:separator/>
      </w:r>
    </w:p>
  </w:footnote>
  <w:footnote w:type="continuationSeparator" w:id="0">
    <w:p w:rsidR="00B26F32" w:rsidRDefault="00B26F32" w:rsidP="00E47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none"/>
      <w:suff w:val="nothing"/>
      <w:lvlText w:val=""/>
      <w:lvlJc w:val="left"/>
      <w:pPr>
        <w:tabs>
          <w:tab w:val="num" w:pos="0"/>
        </w:tabs>
        <w:ind w:left="432" w:hanging="432"/>
      </w:pPr>
      <w:rPr>
        <w:rFonts w:ascii="Times New Roman" w:hAnsi="Times New Roman" w:cs="Times New Roman"/>
        <w:b w:val="0"/>
        <w:bCs/>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11"/>
    <w:multiLevelType w:val="singleLevel"/>
    <w:tmpl w:val="00000011"/>
    <w:name w:val="WW8Num37"/>
    <w:lvl w:ilvl="0">
      <w:start w:val="1"/>
      <w:numFmt w:val="bullet"/>
      <w:lvlText w:val="-"/>
      <w:lvlJc w:val="left"/>
      <w:pPr>
        <w:tabs>
          <w:tab w:val="num" w:pos="360"/>
        </w:tabs>
        <w:ind w:left="360" w:hanging="360"/>
      </w:pPr>
      <w:rPr>
        <w:rFonts w:ascii="OpenSymbol" w:hAnsi="OpenSymbol"/>
      </w:rPr>
    </w:lvl>
  </w:abstractNum>
  <w:abstractNum w:abstractNumId="8">
    <w:nsid w:val="00000017"/>
    <w:multiLevelType w:val="singleLevel"/>
    <w:tmpl w:val="00000017"/>
    <w:name w:val="WW8Num49"/>
    <w:lvl w:ilvl="0">
      <w:start w:val="1"/>
      <w:numFmt w:val="bullet"/>
      <w:lvlText w:val="-"/>
      <w:lvlJc w:val="left"/>
      <w:pPr>
        <w:tabs>
          <w:tab w:val="num" w:pos="360"/>
        </w:tabs>
        <w:ind w:left="360" w:hanging="360"/>
      </w:pPr>
      <w:rPr>
        <w:rFonts w:ascii="OpenSymbol" w:hAnsi="OpenSymbol"/>
      </w:rPr>
    </w:lvl>
  </w:abstractNum>
  <w:abstractNum w:abstractNumId="9">
    <w:nsid w:val="00000019"/>
    <w:multiLevelType w:val="singleLevel"/>
    <w:tmpl w:val="00000019"/>
    <w:name w:val="WW8Num54"/>
    <w:lvl w:ilvl="0">
      <w:start w:val="1"/>
      <w:numFmt w:val="bullet"/>
      <w:lvlText w:val="-"/>
      <w:lvlJc w:val="left"/>
      <w:pPr>
        <w:tabs>
          <w:tab w:val="num" w:pos="360"/>
        </w:tabs>
        <w:ind w:left="360" w:hanging="360"/>
      </w:pPr>
      <w:rPr>
        <w:rFonts w:ascii="OpenSymbol" w:hAnsi="OpenSymbol"/>
      </w:rPr>
    </w:lvl>
  </w:abstractNum>
  <w:abstractNum w:abstractNumId="10">
    <w:nsid w:val="00000026"/>
    <w:multiLevelType w:val="singleLevel"/>
    <w:tmpl w:val="00000026"/>
    <w:name w:val="WW8Num81"/>
    <w:lvl w:ilvl="0">
      <w:start w:val="1"/>
      <w:numFmt w:val="bullet"/>
      <w:lvlText w:val="-"/>
      <w:lvlJc w:val="left"/>
      <w:pPr>
        <w:tabs>
          <w:tab w:val="num" w:pos="360"/>
        </w:tabs>
        <w:ind w:left="360" w:hanging="360"/>
      </w:pPr>
      <w:rPr>
        <w:rFonts w:ascii="OpenSymbol" w:hAnsi="OpenSymbol"/>
      </w:rPr>
    </w:lvl>
  </w:abstractNum>
  <w:abstractNum w:abstractNumId="11">
    <w:nsid w:val="0000002D"/>
    <w:multiLevelType w:val="singleLevel"/>
    <w:tmpl w:val="0000002D"/>
    <w:name w:val="WW8Num102"/>
    <w:lvl w:ilvl="0">
      <w:start w:val="1"/>
      <w:numFmt w:val="bullet"/>
      <w:lvlText w:val="-"/>
      <w:lvlJc w:val="left"/>
      <w:pPr>
        <w:tabs>
          <w:tab w:val="num" w:pos="360"/>
        </w:tabs>
        <w:ind w:left="360" w:hanging="360"/>
      </w:pPr>
      <w:rPr>
        <w:rFonts w:ascii="OpenSymbol" w:hAnsi="OpenSymbol"/>
      </w:rPr>
    </w:lvl>
  </w:abstractNum>
  <w:abstractNum w:abstractNumId="12">
    <w:nsid w:val="00000032"/>
    <w:multiLevelType w:val="singleLevel"/>
    <w:tmpl w:val="00000032"/>
    <w:lvl w:ilvl="0">
      <w:start w:val="1"/>
      <w:numFmt w:val="bullet"/>
      <w:lvlText w:val="-"/>
      <w:lvlJc w:val="left"/>
      <w:pPr>
        <w:tabs>
          <w:tab w:val="num" w:pos="0"/>
        </w:tabs>
        <w:ind w:left="360" w:hanging="360"/>
      </w:pPr>
      <w:rPr>
        <w:rFonts w:ascii="OpenSymbol" w:hAnsi="OpenSymbol"/>
      </w:rPr>
    </w:lvl>
  </w:abstractNum>
  <w:abstractNum w:abstractNumId="13">
    <w:nsid w:val="0C960214"/>
    <w:multiLevelType w:val="hybridMultilevel"/>
    <w:tmpl w:val="E020AC9E"/>
    <w:lvl w:ilvl="0" w:tplc="00000011">
      <w:start w:val="1"/>
      <w:numFmt w:val="bullet"/>
      <w:lvlText w:val="-"/>
      <w:lvlJc w:val="left"/>
      <w:pPr>
        <w:ind w:left="72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1678A7"/>
    <w:multiLevelType w:val="hybridMultilevel"/>
    <w:tmpl w:val="CB8E8AAE"/>
    <w:lvl w:ilvl="0" w:tplc="9BEAF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202CF1"/>
    <w:multiLevelType w:val="multilevel"/>
    <w:tmpl w:val="BB0C5582"/>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nsid w:val="1EA56A15"/>
    <w:multiLevelType w:val="multilevel"/>
    <w:tmpl w:val="C698733E"/>
    <w:lvl w:ilvl="0">
      <w:start w:val="1"/>
      <w:numFmt w:val="none"/>
      <w:suff w:val="nothing"/>
      <w:lvlText w:val=""/>
      <w:lvlJc w:val="left"/>
      <w:pPr>
        <w:ind w:left="432" w:hanging="432"/>
      </w:pPr>
      <w:rPr>
        <w:b/>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nsid w:val="20D54C25"/>
    <w:multiLevelType w:val="hybridMultilevel"/>
    <w:tmpl w:val="E45A1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78581D"/>
    <w:multiLevelType w:val="multilevel"/>
    <w:tmpl w:val="18C81554"/>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nsid w:val="390F25DB"/>
    <w:multiLevelType w:val="hybridMultilevel"/>
    <w:tmpl w:val="40EACE8E"/>
    <w:name w:val="WW8Num2432"/>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A5134B"/>
    <w:multiLevelType w:val="multilevel"/>
    <w:tmpl w:val="9BDE11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nsid w:val="40646BA3"/>
    <w:multiLevelType w:val="multilevel"/>
    <w:tmpl w:val="356E25CC"/>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2">
    <w:nsid w:val="417B415A"/>
    <w:multiLevelType w:val="multilevel"/>
    <w:tmpl w:val="B11E6A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nsid w:val="459A7002"/>
    <w:multiLevelType w:val="hybridMultilevel"/>
    <w:tmpl w:val="7376135A"/>
    <w:name w:val="WW8Num243"/>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1D7099"/>
    <w:multiLevelType w:val="hybridMultilevel"/>
    <w:tmpl w:val="F9B2B264"/>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8A27EDE"/>
    <w:multiLevelType w:val="hybridMultilevel"/>
    <w:tmpl w:val="BC628F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EB5E9B"/>
    <w:multiLevelType w:val="multilevel"/>
    <w:tmpl w:val="6A2200D6"/>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7">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8">
    <w:nsid w:val="7E59674A"/>
    <w:multiLevelType w:val="multilevel"/>
    <w:tmpl w:val="8A98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0"/>
  </w:num>
  <w:num w:numId="5">
    <w:abstractNumId w:val="18"/>
  </w:num>
  <w:num w:numId="6">
    <w:abstractNumId w:val="1"/>
  </w:num>
  <w:num w:numId="7">
    <w:abstractNumId w:val="2"/>
  </w:num>
  <w:num w:numId="8">
    <w:abstractNumId w:val="3"/>
  </w:num>
  <w:num w:numId="9">
    <w:abstractNumId w:val="4"/>
  </w:num>
  <w:num w:numId="10">
    <w:abstractNumId w:val="5"/>
  </w:num>
  <w:num w:numId="11">
    <w:abstractNumId w:val="6"/>
  </w:num>
  <w:num w:numId="12">
    <w:abstractNumId w:val="26"/>
  </w:num>
  <w:num w:numId="13">
    <w:abstractNumId w:val="22"/>
  </w:num>
  <w:num w:numId="14">
    <w:abstractNumId w:val="15"/>
  </w:num>
  <w:num w:numId="15">
    <w:abstractNumId w:val="28"/>
  </w:num>
  <w:num w:numId="16">
    <w:abstractNumId w:val="17"/>
  </w:num>
  <w:num w:numId="17">
    <w:abstractNumId w:val="14"/>
  </w:num>
  <w:num w:numId="18">
    <w:abstractNumId w:val="0"/>
  </w:num>
  <w:num w:numId="19">
    <w:abstractNumId w:val="25"/>
  </w:num>
  <w:num w:numId="20">
    <w:abstractNumId w:val="19"/>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2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85"/>
    <w:rsid w:val="00000007"/>
    <w:rsid w:val="00011634"/>
    <w:rsid w:val="00011B2C"/>
    <w:rsid w:val="000253FB"/>
    <w:rsid w:val="000311D4"/>
    <w:rsid w:val="000347D2"/>
    <w:rsid w:val="00047A5C"/>
    <w:rsid w:val="000604A0"/>
    <w:rsid w:val="00062CC9"/>
    <w:rsid w:val="0006378E"/>
    <w:rsid w:val="00065D42"/>
    <w:rsid w:val="000937F3"/>
    <w:rsid w:val="000A54FB"/>
    <w:rsid w:val="000D4908"/>
    <w:rsid w:val="000E411C"/>
    <w:rsid w:val="000E454C"/>
    <w:rsid w:val="000F5CCF"/>
    <w:rsid w:val="00102895"/>
    <w:rsid w:val="001213E2"/>
    <w:rsid w:val="00131026"/>
    <w:rsid w:val="00133531"/>
    <w:rsid w:val="0013645A"/>
    <w:rsid w:val="00137703"/>
    <w:rsid w:val="00153993"/>
    <w:rsid w:val="00163976"/>
    <w:rsid w:val="0017018E"/>
    <w:rsid w:val="001809A2"/>
    <w:rsid w:val="0019787B"/>
    <w:rsid w:val="001C3939"/>
    <w:rsid w:val="001D2CDE"/>
    <w:rsid w:val="001F490B"/>
    <w:rsid w:val="00205D28"/>
    <w:rsid w:val="0021349B"/>
    <w:rsid w:val="002322D3"/>
    <w:rsid w:val="002576B8"/>
    <w:rsid w:val="00263C3C"/>
    <w:rsid w:val="002800A3"/>
    <w:rsid w:val="002B33EF"/>
    <w:rsid w:val="002B620E"/>
    <w:rsid w:val="002C31F6"/>
    <w:rsid w:val="002C4AFB"/>
    <w:rsid w:val="002D0DC7"/>
    <w:rsid w:val="002F73D1"/>
    <w:rsid w:val="00307DFF"/>
    <w:rsid w:val="0032719C"/>
    <w:rsid w:val="00341A09"/>
    <w:rsid w:val="00351939"/>
    <w:rsid w:val="0036326E"/>
    <w:rsid w:val="003637C2"/>
    <w:rsid w:val="003741C4"/>
    <w:rsid w:val="00374531"/>
    <w:rsid w:val="00386365"/>
    <w:rsid w:val="0038755D"/>
    <w:rsid w:val="003A2B91"/>
    <w:rsid w:val="003A30D3"/>
    <w:rsid w:val="003D24C3"/>
    <w:rsid w:val="003D2B6F"/>
    <w:rsid w:val="003E3E7C"/>
    <w:rsid w:val="003F6336"/>
    <w:rsid w:val="003F6835"/>
    <w:rsid w:val="00404616"/>
    <w:rsid w:val="0040755F"/>
    <w:rsid w:val="00407DCB"/>
    <w:rsid w:val="004346F1"/>
    <w:rsid w:val="00440BCE"/>
    <w:rsid w:val="00442555"/>
    <w:rsid w:val="00446222"/>
    <w:rsid w:val="00457570"/>
    <w:rsid w:val="004A0673"/>
    <w:rsid w:val="004A4680"/>
    <w:rsid w:val="004A7ED2"/>
    <w:rsid w:val="004B184B"/>
    <w:rsid w:val="004B5F50"/>
    <w:rsid w:val="004C6680"/>
    <w:rsid w:val="004D729A"/>
    <w:rsid w:val="004F62E7"/>
    <w:rsid w:val="00502D4C"/>
    <w:rsid w:val="00503BD5"/>
    <w:rsid w:val="00504112"/>
    <w:rsid w:val="0050752A"/>
    <w:rsid w:val="0052356E"/>
    <w:rsid w:val="00525FA3"/>
    <w:rsid w:val="0053118F"/>
    <w:rsid w:val="005375DC"/>
    <w:rsid w:val="00540E16"/>
    <w:rsid w:val="005508EB"/>
    <w:rsid w:val="005511CC"/>
    <w:rsid w:val="0056015E"/>
    <w:rsid w:val="00580DB2"/>
    <w:rsid w:val="005876DB"/>
    <w:rsid w:val="00597624"/>
    <w:rsid w:val="005A1D1C"/>
    <w:rsid w:val="005A1FED"/>
    <w:rsid w:val="005B6FD1"/>
    <w:rsid w:val="005C5786"/>
    <w:rsid w:val="005D0B28"/>
    <w:rsid w:val="005D377B"/>
    <w:rsid w:val="005E10D2"/>
    <w:rsid w:val="00602591"/>
    <w:rsid w:val="00606574"/>
    <w:rsid w:val="006211E7"/>
    <w:rsid w:val="006307C5"/>
    <w:rsid w:val="006444A0"/>
    <w:rsid w:val="006467B6"/>
    <w:rsid w:val="00662606"/>
    <w:rsid w:val="00663142"/>
    <w:rsid w:val="00665056"/>
    <w:rsid w:val="00665E20"/>
    <w:rsid w:val="00685FEC"/>
    <w:rsid w:val="006905C4"/>
    <w:rsid w:val="00694CDC"/>
    <w:rsid w:val="00696BF5"/>
    <w:rsid w:val="006A03FF"/>
    <w:rsid w:val="006A47B5"/>
    <w:rsid w:val="006B0A91"/>
    <w:rsid w:val="006C63E3"/>
    <w:rsid w:val="006C69AE"/>
    <w:rsid w:val="006C6EE9"/>
    <w:rsid w:val="006D161B"/>
    <w:rsid w:val="006F2719"/>
    <w:rsid w:val="006F4EBF"/>
    <w:rsid w:val="0070273B"/>
    <w:rsid w:val="007062C2"/>
    <w:rsid w:val="00712F14"/>
    <w:rsid w:val="00756A58"/>
    <w:rsid w:val="00760439"/>
    <w:rsid w:val="00773826"/>
    <w:rsid w:val="0078262B"/>
    <w:rsid w:val="007865B2"/>
    <w:rsid w:val="00790D51"/>
    <w:rsid w:val="007A66AD"/>
    <w:rsid w:val="007A6C0A"/>
    <w:rsid w:val="007B091C"/>
    <w:rsid w:val="007B6F6D"/>
    <w:rsid w:val="007C34E0"/>
    <w:rsid w:val="007D5127"/>
    <w:rsid w:val="007D5EA5"/>
    <w:rsid w:val="007E1B77"/>
    <w:rsid w:val="007E662C"/>
    <w:rsid w:val="007E7492"/>
    <w:rsid w:val="007F0B43"/>
    <w:rsid w:val="007F1AA3"/>
    <w:rsid w:val="0080123B"/>
    <w:rsid w:val="00806CC2"/>
    <w:rsid w:val="0081077A"/>
    <w:rsid w:val="0082553A"/>
    <w:rsid w:val="00832550"/>
    <w:rsid w:val="00835738"/>
    <w:rsid w:val="00836010"/>
    <w:rsid w:val="008434AA"/>
    <w:rsid w:val="008508F1"/>
    <w:rsid w:val="008521B4"/>
    <w:rsid w:val="00854007"/>
    <w:rsid w:val="008549D0"/>
    <w:rsid w:val="00856521"/>
    <w:rsid w:val="00872C62"/>
    <w:rsid w:val="00876BEE"/>
    <w:rsid w:val="008779B8"/>
    <w:rsid w:val="00881FE0"/>
    <w:rsid w:val="008A42AB"/>
    <w:rsid w:val="008B05DF"/>
    <w:rsid w:val="008B1DF1"/>
    <w:rsid w:val="008B21E7"/>
    <w:rsid w:val="008D2D98"/>
    <w:rsid w:val="008D4A9D"/>
    <w:rsid w:val="008F4FB7"/>
    <w:rsid w:val="00910B2B"/>
    <w:rsid w:val="00921BE6"/>
    <w:rsid w:val="009306AA"/>
    <w:rsid w:val="00936A61"/>
    <w:rsid w:val="009439A7"/>
    <w:rsid w:val="00950A0C"/>
    <w:rsid w:val="00956AB7"/>
    <w:rsid w:val="00963B4E"/>
    <w:rsid w:val="00990970"/>
    <w:rsid w:val="009B5886"/>
    <w:rsid w:val="009C3D04"/>
    <w:rsid w:val="009C59F3"/>
    <w:rsid w:val="009D0F77"/>
    <w:rsid w:val="009D26AA"/>
    <w:rsid w:val="009D42C3"/>
    <w:rsid w:val="009D4FCF"/>
    <w:rsid w:val="009E3F80"/>
    <w:rsid w:val="009F1A51"/>
    <w:rsid w:val="00A03582"/>
    <w:rsid w:val="00A31EFA"/>
    <w:rsid w:val="00A347C1"/>
    <w:rsid w:val="00A402C5"/>
    <w:rsid w:val="00A445D9"/>
    <w:rsid w:val="00A44AC2"/>
    <w:rsid w:val="00A513F3"/>
    <w:rsid w:val="00A61758"/>
    <w:rsid w:val="00A73299"/>
    <w:rsid w:val="00A76243"/>
    <w:rsid w:val="00A94985"/>
    <w:rsid w:val="00AC5234"/>
    <w:rsid w:val="00AD1689"/>
    <w:rsid w:val="00AE18AE"/>
    <w:rsid w:val="00AE3B1E"/>
    <w:rsid w:val="00AE48D4"/>
    <w:rsid w:val="00B26F32"/>
    <w:rsid w:val="00B27C26"/>
    <w:rsid w:val="00B3089A"/>
    <w:rsid w:val="00B43144"/>
    <w:rsid w:val="00B7265F"/>
    <w:rsid w:val="00B81643"/>
    <w:rsid w:val="00B83DBB"/>
    <w:rsid w:val="00B93FAE"/>
    <w:rsid w:val="00BA0E6F"/>
    <w:rsid w:val="00BA3475"/>
    <w:rsid w:val="00BC22FE"/>
    <w:rsid w:val="00BC6A6B"/>
    <w:rsid w:val="00BD185F"/>
    <w:rsid w:val="00BD71DB"/>
    <w:rsid w:val="00BE112E"/>
    <w:rsid w:val="00BE2F8E"/>
    <w:rsid w:val="00BE3D5D"/>
    <w:rsid w:val="00BE58F6"/>
    <w:rsid w:val="00BF1E6C"/>
    <w:rsid w:val="00C01104"/>
    <w:rsid w:val="00C01553"/>
    <w:rsid w:val="00C156D3"/>
    <w:rsid w:val="00C20A3D"/>
    <w:rsid w:val="00C32177"/>
    <w:rsid w:val="00C34F6C"/>
    <w:rsid w:val="00C413EA"/>
    <w:rsid w:val="00C51352"/>
    <w:rsid w:val="00C6038B"/>
    <w:rsid w:val="00C62F27"/>
    <w:rsid w:val="00C63477"/>
    <w:rsid w:val="00C70557"/>
    <w:rsid w:val="00C74189"/>
    <w:rsid w:val="00C75573"/>
    <w:rsid w:val="00C809F0"/>
    <w:rsid w:val="00C85DE4"/>
    <w:rsid w:val="00CB0044"/>
    <w:rsid w:val="00CB6F22"/>
    <w:rsid w:val="00CC3868"/>
    <w:rsid w:val="00CC4582"/>
    <w:rsid w:val="00CE277E"/>
    <w:rsid w:val="00CF1455"/>
    <w:rsid w:val="00CF403B"/>
    <w:rsid w:val="00D0110F"/>
    <w:rsid w:val="00D14264"/>
    <w:rsid w:val="00D17824"/>
    <w:rsid w:val="00D25CE5"/>
    <w:rsid w:val="00D367CD"/>
    <w:rsid w:val="00D52F60"/>
    <w:rsid w:val="00D55F74"/>
    <w:rsid w:val="00D6081C"/>
    <w:rsid w:val="00D8279E"/>
    <w:rsid w:val="00D83FE2"/>
    <w:rsid w:val="00DA3466"/>
    <w:rsid w:val="00DE1BAF"/>
    <w:rsid w:val="00DE3A42"/>
    <w:rsid w:val="00E10AB6"/>
    <w:rsid w:val="00E30FA5"/>
    <w:rsid w:val="00E34DE7"/>
    <w:rsid w:val="00E40629"/>
    <w:rsid w:val="00E43969"/>
    <w:rsid w:val="00E47380"/>
    <w:rsid w:val="00E47A24"/>
    <w:rsid w:val="00E5252A"/>
    <w:rsid w:val="00E5270D"/>
    <w:rsid w:val="00E553D6"/>
    <w:rsid w:val="00E71121"/>
    <w:rsid w:val="00E91FE3"/>
    <w:rsid w:val="00EB0997"/>
    <w:rsid w:val="00EC38EC"/>
    <w:rsid w:val="00EE1FF6"/>
    <w:rsid w:val="00EF62F6"/>
    <w:rsid w:val="00F26627"/>
    <w:rsid w:val="00F305C9"/>
    <w:rsid w:val="00F3166E"/>
    <w:rsid w:val="00F32808"/>
    <w:rsid w:val="00FB56FB"/>
    <w:rsid w:val="00FB65BE"/>
    <w:rsid w:val="00FC5878"/>
    <w:rsid w:val="00FD0ECD"/>
    <w:rsid w:val="00FD1AE1"/>
    <w:rsid w:val="00FD470C"/>
    <w:rsid w:val="00FF06D1"/>
    <w:rsid w:val="00FF335F"/>
    <w:rsid w:val="00FF3898"/>
    <w:rsid w:val="00FF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uiPriority w:val="1"/>
    <w:locked/>
    <w:rsid w:val="00C01104"/>
    <w:rPr>
      <w:sz w:val="24"/>
      <w:szCs w:val="24"/>
    </w:rPr>
  </w:style>
  <w:style w:type="paragraph" w:styleId="ab">
    <w:name w:val="No Spacing"/>
    <w:link w:val="aa"/>
    <w:uiPriority w:val="1"/>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uiPriority w:val="1"/>
    <w:locked/>
    <w:rsid w:val="00C01104"/>
    <w:rPr>
      <w:sz w:val="24"/>
      <w:szCs w:val="24"/>
    </w:rPr>
  </w:style>
  <w:style w:type="paragraph" w:styleId="ab">
    <w:name w:val="No Spacing"/>
    <w:link w:val="aa"/>
    <w:uiPriority w:val="1"/>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1707">
      <w:bodyDiv w:val="1"/>
      <w:marLeft w:val="0"/>
      <w:marRight w:val="0"/>
      <w:marTop w:val="0"/>
      <w:marBottom w:val="0"/>
      <w:divBdr>
        <w:top w:val="none" w:sz="0" w:space="0" w:color="auto"/>
        <w:left w:val="none" w:sz="0" w:space="0" w:color="auto"/>
        <w:bottom w:val="none" w:sz="0" w:space="0" w:color="auto"/>
        <w:right w:val="none" w:sz="0" w:space="0" w:color="auto"/>
      </w:divBdr>
    </w:div>
    <w:div w:id="235238792">
      <w:bodyDiv w:val="1"/>
      <w:marLeft w:val="0"/>
      <w:marRight w:val="0"/>
      <w:marTop w:val="0"/>
      <w:marBottom w:val="0"/>
      <w:divBdr>
        <w:top w:val="none" w:sz="0" w:space="0" w:color="auto"/>
        <w:left w:val="none" w:sz="0" w:space="0" w:color="auto"/>
        <w:bottom w:val="none" w:sz="0" w:space="0" w:color="auto"/>
        <w:right w:val="none" w:sz="0" w:space="0" w:color="auto"/>
      </w:divBdr>
    </w:div>
    <w:div w:id="257517920">
      <w:bodyDiv w:val="1"/>
      <w:marLeft w:val="0"/>
      <w:marRight w:val="0"/>
      <w:marTop w:val="0"/>
      <w:marBottom w:val="0"/>
      <w:divBdr>
        <w:top w:val="none" w:sz="0" w:space="0" w:color="auto"/>
        <w:left w:val="none" w:sz="0" w:space="0" w:color="auto"/>
        <w:bottom w:val="none" w:sz="0" w:space="0" w:color="auto"/>
        <w:right w:val="none" w:sz="0" w:space="0" w:color="auto"/>
      </w:divBdr>
    </w:div>
    <w:div w:id="328102852">
      <w:bodyDiv w:val="1"/>
      <w:marLeft w:val="0"/>
      <w:marRight w:val="0"/>
      <w:marTop w:val="0"/>
      <w:marBottom w:val="0"/>
      <w:divBdr>
        <w:top w:val="none" w:sz="0" w:space="0" w:color="auto"/>
        <w:left w:val="none" w:sz="0" w:space="0" w:color="auto"/>
        <w:bottom w:val="none" w:sz="0" w:space="0" w:color="auto"/>
        <w:right w:val="none" w:sz="0" w:space="0" w:color="auto"/>
      </w:divBdr>
    </w:div>
    <w:div w:id="789056429">
      <w:bodyDiv w:val="1"/>
      <w:marLeft w:val="0"/>
      <w:marRight w:val="0"/>
      <w:marTop w:val="0"/>
      <w:marBottom w:val="0"/>
      <w:divBdr>
        <w:top w:val="none" w:sz="0" w:space="0" w:color="auto"/>
        <w:left w:val="none" w:sz="0" w:space="0" w:color="auto"/>
        <w:bottom w:val="none" w:sz="0" w:space="0" w:color="auto"/>
        <w:right w:val="none" w:sz="0" w:space="0" w:color="auto"/>
      </w:divBdr>
    </w:div>
    <w:div w:id="919749363">
      <w:bodyDiv w:val="1"/>
      <w:marLeft w:val="0"/>
      <w:marRight w:val="0"/>
      <w:marTop w:val="0"/>
      <w:marBottom w:val="0"/>
      <w:divBdr>
        <w:top w:val="none" w:sz="0" w:space="0" w:color="auto"/>
        <w:left w:val="none" w:sz="0" w:space="0" w:color="auto"/>
        <w:bottom w:val="none" w:sz="0" w:space="0" w:color="auto"/>
        <w:right w:val="none" w:sz="0" w:space="0" w:color="auto"/>
      </w:divBdr>
    </w:div>
    <w:div w:id="1018576819">
      <w:bodyDiv w:val="1"/>
      <w:marLeft w:val="0"/>
      <w:marRight w:val="0"/>
      <w:marTop w:val="0"/>
      <w:marBottom w:val="0"/>
      <w:divBdr>
        <w:top w:val="none" w:sz="0" w:space="0" w:color="auto"/>
        <w:left w:val="none" w:sz="0" w:space="0" w:color="auto"/>
        <w:bottom w:val="none" w:sz="0" w:space="0" w:color="auto"/>
        <w:right w:val="none" w:sz="0" w:space="0" w:color="auto"/>
      </w:divBdr>
    </w:div>
    <w:div w:id="1191725451">
      <w:bodyDiv w:val="1"/>
      <w:marLeft w:val="0"/>
      <w:marRight w:val="0"/>
      <w:marTop w:val="0"/>
      <w:marBottom w:val="0"/>
      <w:divBdr>
        <w:top w:val="none" w:sz="0" w:space="0" w:color="auto"/>
        <w:left w:val="none" w:sz="0" w:space="0" w:color="auto"/>
        <w:bottom w:val="none" w:sz="0" w:space="0" w:color="auto"/>
        <w:right w:val="none" w:sz="0" w:space="0" w:color="auto"/>
      </w:divBdr>
    </w:div>
    <w:div w:id="1640107181">
      <w:bodyDiv w:val="1"/>
      <w:marLeft w:val="0"/>
      <w:marRight w:val="0"/>
      <w:marTop w:val="0"/>
      <w:marBottom w:val="0"/>
      <w:divBdr>
        <w:top w:val="none" w:sz="0" w:space="0" w:color="auto"/>
        <w:left w:val="none" w:sz="0" w:space="0" w:color="auto"/>
        <w:bottom w:val="none" w:sz="0" w:space="0" w:color="auto"/>
        <w:right w:val="none" w:sz="0" w:space="0" w:color="auto"/>
      </w:divBdr>
    </w:div>
    <w:div w:id="209971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56039-8575-4D29-9EF1-E9BB6181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Pages>
  <Words>1653</Words>
  <Characters>9424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Abylgazina</dc:creator>
  <cp:lastModifiedBy>User</cp:lastModifiedBy>
  <cp:revision>72</cp:revision>
  <cp:lastPrinted>2021-04-23T04:33:00Z</cp:lastPrinted>
  <dcterms:created xsi:type="dcterms:W3CDTF">2020-06-02T12:33:00Z</dcterms:created>
  <dcterms:modified xsi:type="dcterms:W3CDTF">2021-04-23T04:33:00Z</dcterms:modified>
</cp:coreProperties>
</file>