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2977"/>
        <w:gridCol w:w="11907"/>
      </w:tblGrid>
      <w:tr w:rsidR="00005EA8" w:rsidRPr="00F63EEF" w:rsidTr="00304EF9">
        <w:tc>
          <w:tcPr>
            <w:tcW w:w="675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977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F63EEF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F63EEF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1907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F63EEF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303B45" w:rsidRPr="00F63EEF" w:rsidTr="00304EF9">
        <w:trPr>
          <w:trHeight w:val="974"/>
        </w:trPr>
        <w:tc>
          <w:tcPr>
            <w:tcW w:w="675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303B45" w:rsidRDefault="00303B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Набор расходных инструментов для открытых и лапароскопических операций</w:t>
            </w:r>
          </w:p>
        </w:tc>
        <w:tc>
          <w:tcPr>
            <w:tcW w:w="11907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Специализированный одноразовый инструмент, обеспечивающий атравматическое сжатие тканей и обработку волной особой частоты и формы с целью получения чистого хирургического разреза с гемостазом плотностью до 360мм.рт.ст. Неприлипающее покрытие. Поворотный механизм. Применим при лапароскопии с троакаром 5мм. Длина наконечника 2см, форма полумесяц.</w:t>
            </w:r>
          </w:p>
        </w:tc>
      </w:tr>
      <w:tr w:rsidR="00303B45" w:rsidRPr="00F63EEF" w:rsidTr="00304EF9">
        <w:trPr>
          <w:trHeight w:val="946"/>
        </w:trPr>
        <w:tc>
          <w:tcPr>
            <w:tcW w:w="675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303B45" w:rsidRDefault="00303B45">
            <w:pPr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Специализированный одноразовый инструмент, обеспечивающий атравматическое сжатие тканей и обработку волной особой частоты и формы с целью получения чистого хирургического разреза с гемостазом плотностью до 360мм.рт.ст. </w:t>
            </w:r>
            <w:proofErr w:type="spellStart"/>
            <w:r>
              <w:rPr>
                <w:color w:val="000000"/>
              </w:rPr>
              <w:t>Неприлипающее</w:t>
            </w:r>
            <w:proofErr w:type="spellEnd"/>
            <w:r>
              <w:rPr>
                <w:color w:val="000000"/>
              </w:rPr>
              <w:t xml:space="preserve"> покрытие. Применим без троакара. Длина наконечника 3,6см, форма прямая.</w:t>
            </w:r>
          </w:p>
        </w:tc>
      </w:tr>
      <w:tr w:rsidR="00303B45" w:rsidRPr="00F63EEF" w:rsidTr="00304EF9">
        <w:trPr>
          <w:trHeight w:val="345"/>
        </w:trPr>
        <w:tc>
          <w:tcPr>
            <w:tcW w:w="675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303B45" w:rsidRDefault="00303B45">
            <w:pPr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Специализированный одноразовый инструмент, обеспечивающий атравматическое сжатие тканей и обработку волной особой частоты и формы с целью получения чистого хирургического разреза с гемостазом плотностью до 360мм.рт.ст. </w:t>
            </w:r>
            <w:proofErr w:type="spellStart"/>
            <w:r>
              <w:rPr>
                <w:color w:val="000000"/>
              </w:rPr>
              <w:t>Неприлипающее</w:t>
            </w:r>
            <w:proofErr w:type="spellEnd"/>
            <w:r>
              <w:rPr>
                <w:color w:val="000000"/>
              </w:rPr>
              <w:t xml:space="preserve"> покрытие. Применим без троакара. Длина наконечника 1,6см, форма полумесяц.</w:t>
            </w:r>
          </w:p>
        </w:tc>
      </w:tr>
      <w:tr w:rsidR="00303B45" w:rsidRPr="00F63EEF" w:rsidTr="00304EF9">
        <w:trPr>
          <w:trHeight w:val="240"/>
        </w:trPr>
        <w:tc>
          <w:tcPr>
            <w:tcW w:w="675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303B45" w:rsidRDefault="00303B45">
            <w:pPr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  <w:vAlign w:val="center"/>
          </w:tcPr>
          <w:p w:rsidR="00303B45" w:rsidRDefault="00303B45" w:rsidP="00304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Специализированный одноразовый инструмент, обеспечивающий атравматическое сжатие тканей и обработку волной особой частоты и формы с целью получения чистого хирургического разреза с гемостазом плотностью до 360мм.рт.ст. </w:t>
            </w:r>
            <w:proofErr w:type="spellStart"/>
            <w:r>
              <w:rPr>
                <w:color w:val="000000"/>
              </w:rPr>
              <w:t>Неприлипающее</w:t>
            </w:r>
            <w:proofErr w:type="spellEnd"/>
            <w:r>
              <w:rPr>
                <w:color w:val="000000"/>
              </w:rPr>
              <w:t xml:space="preserve"> покрытие. Поворотный механизм. Применим при лапароскопии с троакаром 5мм. Длина наконечника 2см, форма полумесяц.</w:t>
            </w:r>
          </w:p>
        </w:tc>
      </w:tr>
    </w:tbl>
    <w:p w:rsidR="00304EF9" w:rsidRDefault="00304EF9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03B45"/>
    <w:rsid w:val="00304EF9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86C3-88CC-4106-AC89-1F7AB07B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165</cp:revision>
  <cp:lastPrinted>2021-05-06T11:06:00Z</cp:lastPrinted>
  <dcterms:created xsi:type="dcterms:W3CDTF">2015-02-12T08:07:00Z</dcterms:created>
  <dcterms:modified xsi:type="dcterms:W3CDTF">2021-05-06T11:06:00Z</dcterms:modified>
</cp:coreProperties>
</file>