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CB" w:rsidRPr="00EF1BC5" w:rsidRDefault="000E5ACB" w:rsidP="006F0B08">
      <w:pPr>
        <w:spacing w:after="0" w:line="240" w:lineRule="auto"/>
        <w:jc w:val="right"/>
        <w:rPr>
          <w:rFonts w:ascii="Times New Roman" w:hAnsi="Times New Roman" w:cs="Times New Roman"/>
          <w:b/>
          <w:sz w:val="24"/>
          <w:szCs w:val="24"/>
        </w:rPr>
      </w:pPr>
      <w:r w:rsidRPr="00EF1BC5">
        <w:rPr>
          <w:rFonts w:ascii="Times New Roman" w:hAnsi="Times New Roman" w:cs="Times New Roman"/>
          <w:b/>
          <w:sz w:val="24"/>
          <w:szCs w:val="24"/>
        </w:rPr>
        <w:t>Приложение № 2</w:t>
      </w:r>
    </w:p>
    <w:p w:rsidR="000E5ACB" w:rsidRPr="00EF1BC5" w:rsidRDefault="000E5ACB" w:rsidP="006F0B08">
      <w:pPr>
        <w:spacing w:after="0" w:line="240" w:lineRule="auto"/>
        <w:jc w:val="right"/>
        <w:rPr>
          <w:rFonts w:ascii="Times New Roman" w:hAnsi="Times New Roman" w:cs="Times New Roman"/>
          <w:b/>
          <w:sz w:val="24"/>
          <w:szCs w:val="24"/>
        </w:rPr>
      </w:pPr>
      <w:r w:rsidRPr="00EF1BC5">
        <w:rPr>
          <w:rFonts w:ascii="Times New Roman" w:hAnsi="Times New Roman" w:cs="Times New Roman"/>
          <w:b/>
          <w:sz w:val="24"/>
          <w:szCs w:val="24"/>
        </w:rPr>
        <w:t xml:space="preserve"> к тендерной документации</w:t>
      </w:r>
    </w:p>
    <w:p w:rsidR="000E5ACB" w:rsidRPr="00EF1BC5" w:rsidRDefault="000E5ACB" w:rsidP="006F0B08">
      <w:pPr>
        <w:spacing w:after="0" w:line="240" w:lineRule="auto"/>
        <w:jc w:val="center"/>
        <w:rPr>
          <w:rFonts w:ascii="Times New Roman" w:hAnsi="Times New Roman" w:cs="Times New Roman"/>
          <w:b/>
          <w:sz w:val="24"/>
          <w:szCs w:val="24"/>
        </w:rPr>
      </w:pPr>
    </w:p>
    <w:p w:rsidR="000E5ACB" w:rsidRPr="00EF1BC5" w:rsidRDefault="000E5ACB" w:rsidP="006F0B08">
      <w:pPr>
        <w:spacing w:after="0" w:line="240" w:lineRule="auto"/>
        <w:jc w:val="center"/>
        <w:rPr>
          <w:rFonts w:ascii="Times New Roman" w:hAnsi="Times New Roman" w:cs="Times New Roman"/>
          <w:b/>
          <w:sz w:val="24"/>
          <w:szCs w:val="24"/>
        </w:rPr>
      </w:pPr>
      <w:r w:rsidRPr="00EF1BC5">
        <w:rPr>
          <w:rFonts w:ascii="Times New Roman" w:hAnsi="Times New Roman" w:cs="Times New Roman"/>
          <w:b/>
          <w:sz w:val="24"/>
          <w:szCs w:val="24"/>
        </w:rPr>
        <w:t>Лот № 1</w:t>
      </w:r>
    </w:p>
    <w:p w:rsidR="008B6778" w:rsidRDefault="00855652" w:rsidP="006F0B08">
      <w:pPr>
        <w:spacing w:after="0" w:line="240" w:lineRule="auto"/>
        <w:jc w:val="center"/>
        <w:rPr>
          <w:rFonts w:ascii="Times New Roman" w:eastAsia="Times New Roman" w:hAnsi="Times New Roman" w:cs="Times New Roman"/>
          <w:b/>
          <w:bCs/>
          <w:color w:val="000000"/>
          <w:sz w:val="24"/>
          <w:szCs w:val="24"/>
        </w:rPr>
      </w:pPr>
      <w:r w:rsidRPr="008B6778">
        <w:rPr>
          <w:rFonts w:ascii="Times New Roman" w:eastAsia="Times New Roman" w:hAnsi="Times New Roman" w:cs="Times New Roman"/>
          <w:b/>
          <w:bCs/>
          <w:color w:val="000000"/>
          <w:sz w:val="24"/>
          <w:szCs w:val="24"/>
        </w:rPr>
        <w:t>Техническая спецификация</w:t>
      </w:r>
    </w:p>
    <w:p w:rsidR="00855652" w:rsidRPr="009A54FF" w:rsidRDefault="00DF7E28" w:rsidP="006F0B08">
      <w:pPr>
        <w:spacing w:after="0" w:line="240" w:lineRule="auto"/>
        <w:jc w:val="right"/>
        <w:rPr>
          <w:rFonts w:eastAsia="Times New Roman"/>
          <w:b/>
          <w:bCs/>
          <w:sz w:val="24"/>
          <w:szCs w:val="24"/>
        </w:rPr>
      </w:pPr>
      <w:r w:rsidRPr="009A54FF">
        <w:rPr>
          <w:rFonts w:eastAsia="Times New Roman"/>
          <w:b/>
          <w:bCs/>
          <w:sz w:val="24"/>
          <w:szCs w:val="24"/>
        </w:rPr>
        <w:tab/>
      </w:r>
      <w:r w:rsidRPr="009A54FF">
        <w:rPr>
          <w:rFonts w:eastAsia="Times New Roman"/>
          <w:b/>
          <w:bCs/>
          <w:sz w:val="24"/>
          <w:szCs w:val="24"/>
        </w:rPr>
        <w:tab/>
      </w:r>
      <w:r w:rsidRPr="009A54FF">
        <w:rPr>
          <w:rFonts w:eastAsia="Times New Roman"/>
          <w:b/>
          <w:bCs/>
          <w:sz w:val="24"/>
          <w:szCs w:val="24"/>
        </w:rPr>
        <w:tab/>
      </w:r>
      <w:r w:rsidRPr="009A54FF">
        <w:rPr>
          <w:rFonts w:eastAsia="Times New Roman"/>
          <w:b/>
          <w:bCs/>
          <w:sz w:val="24"/>
          <w:szCs w:val="24"/>
        </w:rPr>
        <w:tab/>
      </w:r>
      <w:r w:rsidRPr="009A54FF">
        <w:rPr>
          <w:rFonts w:eastAsia="Times New Roman"/>
          <w:b/>
          <w:bCs/>
          <w:sz w:val="24"/>
          <w:szCs w:val="24"/>
        </w:rPr>
        <w:tab/>
      </w:r>
      <w:r w:rsidRPr="009A54FF">
        <w:rPr>
          <w:rFonts w:eastAsia="Times New Roman"/>
          <w:b/>
          <w:bCs/>
          <w:sz w:val="24"/>
          <w:szCs w:val="24"/>
        </w:rPr>
        <w:tab/>
      </w:r>
      <w:r w:rsidRPr="009A54FF">
        <w:rPr>
          <w:rFonts w:eastAsia="Times New Roman"/>
          <w:b/>
          <w:bCs/>
          <w:sz w:val="24"/>
          <w:szCs w:val="24"/>
        </w:rPr>
        <w:tab/>
      </w:r>
      <w:r w:rsidRPr="009A54FF">
        <w:rPr>
          <w:rFonts w:eastAsia="Times New Roman"/>
          <w:b/>
          <w:bCs/>
          <w:sz w:val="24"/>
          <w:szCs w:val="24"/>
        </w:rPr>
        <w:tab/>
      </w:r>
    </w:p>
    <w:tbl>
      <w:tblPr>
        <w:tblW w:w="15231" w:type="dxa"/>
        <w:tblInd w:w="-825" w:type="dxa"/>
        <w:tblLayout w:type="fixed"/>
        <w:tblLook w:val="0000" w:firstRow="0" w:lastRow="0" w:firstColumn="0" w:lastColumn="0" w:noHBand="0" w:noVBand="0"/>
      </w:tblPr>
      <w:tblGrid>
        <w:gridCol w:w="850"/>
        <w:gridCol w:w="3231"/>
        <w:gridCol w:w="567"/>
        <w:gridCol w:w="2409"/>
        <w:gridCol w:w="6663"/>
        <w:gridCol w:w="1511"/>
      </w:tblGrid>
      <w:tr w:rsidR="00855652" w:rsidRPr="009A54FF" w:rsidTr="00B156FE">
        <w:trPr>
          <w:trHeight w:val="409"/>
        </w:trPr>
        <w:tc>
          <w:tcPr>
            <w:tcW w:w="850" w:type="dxa"/>
            <w:tcBorders>
              <w:top w:val="single" w:sz="4" w:space="0" w:color="000000"/>
              <w:left w:val="single" w:sz="4" w:space="0" w:color="000000"/>
              <w:bottom w:val="single" w:sz="4" w:space="0" w:color="000000"/>
            </w:tcBorders>
            <w:shd w:val="clear" w:color="auto" w:fill="BFBFBF"/>
            <w:vAlign w:val="center"/>
          </w:tcPr>
          <w:p w:rsidR="00855652" w:rsidRPr="008B6778" w:rsidRDefault="00855652" w:rsidP="006F0B08">
            <w:pPr>
              <w:snapToGrid w:val="0"/>
              <w:spacing w:after="0" w:line="240" w:lineRule="auto"/>
              <w:ind w:left="-108"/>
              <w:jc w:val="center"/>
              <w:rPr>
                <w:rFonts w:ascii="Times New Roman" w:eastAsia="Times New Roman" w:hAnsi="Times New Roman" w:cs="Times New Roman"/>
                <w:b/>
                <w:sz w:val="24"/>
                <w:szCs w:val="24"/>
              </w:rPr>
            </w:pPr>
            <w:r w:rsidRPr="008B6778">
              <w:rPr>
                <w:rFonts w:ascii="Times New Roman" w:eastAsia="Times New Roman" w:hAnsi="Times New Roman" w:cs="Times New Roman"/>
                <w:b/>
                <w:sz w:val="24"/>
                <w:szCs w:val="24"/>
              </w:rPr>
              <w:t xml:space="preserve">№ </w:t>
            </w:r>
            <w:proofErr w:type="gramStart"/>
            <w:r w:rsidRPr="008B6778">
              <w:rPr>
                <w:rFonts w:ascii="Times New Roman" w:eastAsia="Times New Roman" w:hAnsi="Times New Roman" w:cs="Times New Roman"/>
                <w:b/>
                <w:sz w:val="24"/>
                <w:szCs w:val="24"/>
              </w:rPr>
              <w:t>п</w:t>
            </w:r>
            <w:proofErr w:type="gramEnd"/>
            <w:r w:rsidRPr="008B6778">
              <w:rPr>
                <w:rFonts w:ascii="Times New Roman" w:eastAsia="Times New Roman" w:hAnsi="Times New Roman" w:cs="Times New Roman"/>
                <w:b/>
                <w:sz w:val="24"/>
                <w:szCs w:val="24"/>
              </w:rPr>
              <w:t>/п</w:t>
            </w:r>
          </w:p>
        </w:tc>
        <w:tc>
          <w:tcPr>
            <w:tcW w:w="3231" w:type="dxa"/>
            <w:tcBorders>
              <w:top w:val="single" w:sz="4" w:space="0" w:color="000000"/>
              <w:left w:val="single" w:sz="4" w:space="0" w:color="000000"/>
              <w:bottom w:val="single" w:sz="4" w:space="0" w:color="000000"/>
            </w:tcBorders>
            <w:shd w:val="clear" w:color="auto" w:fill="BFBFBF"/>
            <w:vAlign w:val="center"/>
          </w:tcPr>
          <w:p w:rsidR="00855652" w:rsidRPr="008B6778" w:rsidRDefault="00855652" w:rsidP="006F0B08">
            <w:pPr>
              <w:tabs>
                <w:tab w:val="left" w:pos="450"/>
              </w:tabs>
              <w:snapToGrid w:val="0"/>
              <w:spacing w:after="0" w:line="240" w:lineRule="auto"/>
              <w:jc w:val="center"/>
              <w:rPr>
                <w:rFonts w:ascii="Times New Roman" w:eastAsia="Times New Roman" w:hAnsi="Times New Roman" w:cs="Times New Roman"/>
                <w:b/>
                <w:sz w:val="24"/>
                <w:szCs w:val="24"/>
              </w:rPr>
            </w:pPr>
            <w:r w:rsidRPr="008B6778">
              <w:rPr>
                <w:rFonts w:ascii="Times New Roman" w:eastAsia="Times New Roman" w:hAnsi="Times New Roman" w:cs="Times New Roman"/>
                <w:b/>
                <w:sz w:val="24"/>
                <w:szCs w:val="24"/>
              </w:rPr>
              <w:t>Критерии</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855652" w:rsidRPr="008B6778" w:rsidRDefault="00855652" w:rsidP="006F0B08">
            <w:pPr>
              <w:tabs>
                <w:tab w:val="left" w:pos="450"/>
              </w:tabs>
              <w:snapToGrid w:val="0"/>
              <w:spacing w:after="0" w:line="240" w:lineRule="auto"/>
              <w:jc w:val="center"/>
              <w:rPr>
                <w:rFonts w:ascii="Times New Roman" w:hAnsi="Times New Roman" w:cs="Times New Roman"/>
                <w:sz w:val="24"/>
                <w:szCs w:val="24"/>
              </w:rPr>
            </w:pPr>
            <w:r w:rsidRPr="008B6778">
              <w:rPr>
                <w:rFonts w:ascii="Times New Roman" w:eastAsia="Times New Roman" w:hAnsi="Times New Roman" w:cs="Times New Roman"/>
                <w:b/>
                <w:sz w:val="24"/>
                <w:szCs w:val="24"/>
              </w:rPr>
              <w:t>Описание</w:t>
            </w:r>
          </w:p>
        </w:tc>
      </w:tr>
      <w:tr w:rsidR="00B05315" w:rsidRPr="009A54FF" w:rsidTr="00B156FE">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B05315" w:rsidRPr="008B6778" w:rsidRDefault="00B05315" w:rsidP="006F0B08">
            <w:pPr>
              <w:tabs>
                <w:tab w:val="left" w:pos="450"/>
              </w:tabs>
              <w:snapToGrid w:val="0"/>
              <w:spacing w:after="0" w:line="240" w:lineRule="auto"/>
              <w:jc w:val="center"/>
              <w:rPr>
                <w:rFonts w:ascii="Times New Roman" w:eastAsia="Times New Roman" w:hAnsi="Times New Roman" w:cs="Times New Roman"/>
                <w:b/>
                <w:sz w:val="24"/>
                <w:szCs w:val="24"/>
              </w:rPr>
            </w:pPr>
            <w:r w:rsidRPr="008B6778">
              <w:rPr>
                <w:rFonts w:ascii="Times New Roman" w:eastAsia="Times New Roman" w:hAnsi="Times New Roman" w:cs="Times New Roman"/>
                <w:b/>
                <w:sz w:val="24"/>
                <w:szCs w:val="24"/>
              </w:rPr>
              <w:t>1</w:t>
            </w:r>
          </w:p>
        </w:tc>
        <w:tc>
          <w:tcPr>
            <w:tcW w:w="3231" w:type="dxa"/>
            <w:tcBorders>
              <w:top w:val="single" w:sz="4" w:space="0" w:color="000000"/>
              <w:left w:val="single" w:sz="4" w:space="0" w:color="000000"/>
              <w:bottom w:val="single" w:sz="4" w:space="0" w:color="000000"/>
            </w:tcBorders>
            <w:shd w:val="clear" w:color="auto" w:fill="auto"/>
            <w:vAlign w:val="center"/>
          </w:tcPr>
          <w:p w:rsidR="00B05315" w:rsidRPr="001B298C" w:rsidRDefault="00B05315" w:rsidP="006F0B08">
            <w:pPr>
              <w:tabs>
                <w:tab w:val="left" w:pos="450"/>
              </w:tabs>
              <w:spacing w:after="0"/>
              <w:rPr>
                <w:rFonts w:ascii="Times New Roman" w:hAnsi="Times New Roman" w:cs="Times New Roman"/>
                <w:b/>
              </w:rPr>
            </w:pPr>
            <w:r w:rsidRPr="001B298C">
              <w:rPr>
                <w:rFonts w:ascii="Times New Roman" w:hAnsi="Times New Roman" w:cs="Times New Roman"/>
                <w:b/>
              </w:rPr>
              <w:t>Наименование медицинской техники (далее – МТ)</w:t>
            </w:r>
          </w:p>
          <w:p w:rsidR="00B05315" w:rsidRPr="008B6778" w:rsidRDefault="00B05315" w:rsidP="006F0B08">
            <w:pPr>
              <w:tabs>
                <w:tab w:val="left" w:pos="450"/>
              </w:tabs>
              <w:spacing w:after="0" w:line="240" w:lineRule="auto"/>
              <w:ind w:right="-108"/>
              <w:rPr>
                <w:rFonts w:ascii="Times New Roman" w:hAnsi="Times New Roman" w:cs="Times New Roman"/>
                <w:b/>
                <w:bCs/>
                <w:color w:val="000000"/>
                <w:sz w:val="24"/>
                <w:szCs w:val="24"/>
              </w:rPr>
            </w:pP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tcPr>
          <w:p w:rsidR="00B05315" w:rsidRPr="008B6778" w:rsidRDefault="00B05315" w:rsidP="006F0B08">
            <w:pPr>
              <w:spacing w:after="0" w:line="240" w:lineRule="auto"/>
              <w:rPr>
                <w:rFonts w:ascii="Times New Roman" w:eastAsia="Times New Roman" w:hAnsi="Times New Roman" w:cs="Times New Roman"/>
                <w:bCs/>
                <w:color w:val="000000" w:themeColor="text1"/>
                <w:sz w:val="24"/>
                <w:szCs w:val="24"/>
              </w:rPr>
            </w:pPr>
            <w:r w:rsidRPr="001C6276">
              <w:rPr>
                <w:rFonts w:ascii="Times New Roman" w:eastAsia="Times New Roman" w:hAnsi="Times New Roman" w:cs="Times New Roman"/>
                <w:bCs/>
                <w:color w:val="000000" w:themeColor="text1"/>
                <w:sz w:val="24"/>
                <w:szCs w:val="24"/>
              </w:rPr>
              <w:t xml:space="preserve">Система мониторинга кровяного давления с принадлежностями </w:t>
            </w:r>
          </w:p>
          <w:p w:rsidR="00B05315" w:rsidRPr="008B6778" w:rsidRDefault="00B05315" w:rsidP="006F0B08">
            <w:pPr>
              <w:suppressAutoHyphens w:val="0"/>
              <w:autoSpaceDE w:val="0"/>
              <w:autoSpaceDN w:val="0"/>
              <w:adjustRightInd w:val="0"/>
              <w:spacing w:after="0"/>
              <w:rPr>
                <w:rFonts w:ascii="Times New Roman" w:hAnsi="Times New Roman" w:cs="Times New Roman"/>
                <w:b/>
                <w:bCs/>
                <w:sz w:val="24"/>
                <w:szCs w:val="24"/>
              </w:rPr>
            </w:pPr>
          </w:p>
        </w:tc>
      </w:tr>
      <w:tr w:rsidR="00B05315" w:rsidRPr="009A54FF" w:rsidTr="00610DE1">
        <w:trPr>
          <w:trHeight w:val="611"/>
        </w:trPr>
        <w:tc>
          <w:tcPr>
            <w:tcW w:w="850" w:type="dxa"/>
            <w:vMerge w:val="restart"/>
            <w:tcBorders>
              <w:top w:val="single" w:sz="4" w:space="0" w:color="000000"/>
              <w:left w:val="single" w:sz="4" w:space="0" w:color="000000"/>
            </w:tcBorders>
            <w:shd w:val="clear" w:color="auto" w:fill="auto"/>
            <w:vAlign w:val="center"/>
          </w:tcPr>
          <w:p w:rsidR="00B05315" w:rsidRPr="008B6778" w:rsidRDefault="00B05315" w:rsidP="006F0B08">
            <w:pPr>
              <w:snapToGrid w:val="0"/>
              <w:spacing w:after="0" w:line="240" w:lineRule="auto"/>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rPr>
                <w:rFonts w:ascii="Times New Roman" w:eastAsia="Times New Roman" w:hAnsi="Times New Roman" w:cs="Times New Roman"/>
                <w:b/>
                <w:sz w:val="24"/>
                <w:szCs w:val="24"/>
              </w:rPr>
            </w:pPr>
          </w:p>
          <w:p w:rsidR="00B05315" w:rsidRPr="008B6778" w:rsidRDefault="00B05315" w:rsidP="006F0B08">
            <w:pPr>
              <w:snapToGrid w:val="0"/>
              <w:spacing w:after="0" w:line="240" w:lineRule="auto"/>
              <w:rPr>
                <w:rFonts w:ascii="Times New Roman" w:eastAsia="Times New Roman" w:hAnsi="Times New Roman" w:cs="Times New Roman"/>
                <w:b/>
                <w:sz w:val="24"/>
                <w:szCs w:val="24"/>
              </w:rPr>
            </w:pPr>
          </w:p>
        </w:tc>
        <w:tc>
          <w:tcPr>
            <w:tcW w:w="3231" w:type="dxa"/>
            <w:vMerge w:val="restart"/>
            <w:tcBorders>
              <w:top w:val="single" w:sz="4" w:space="0" w:color="000000"/>
              <w:left w:val="single" w:sz="4" w:space="0" w:color="000000"/>
            </w:tcBorders>
            <w:shd w:val="clear" w:color="auto" w:fill="auto"/>
            <w:vAlign w:val="center"/>
          </w:tcPr>
          <w:p w:rsidR="00B05315" w:rsidRPr="008B6778" w:rsidRDefault="00B05315" w:rsidP="006F0B08">
            <w:pPr>
              <w:snapToGrid w:val="0"/>
              <w:spacing w:after="0" w:line="240" w:lineRule="auto"/>
              <w:ind w:right="-108"/>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ind w:right="-108"/>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ind w:right="-108"/>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ind w:right="-108"/>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ind w:right="-108"/>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ind w:right="-108"/>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ind w:right="-108"/>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ind w:right="-108"/>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ind w:right="-108"/>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ind w:right="-108"/>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ind w:right="-108"/>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ind w:right="-108"/>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ind w:right="-108"/>
              <w:jc w:val="center"/>
              <w:rPr>
                <w:rFonts w:ascii="Times New Roman" w:eastAsia="Times New Roman" w:hAnsi="Times New Roman" w:cs="Times New Roman"/>
                <w:b/>
                <w:sz w:val="24"/>
                <w:szCs w:val="24"/>
              </w:rPr>
            </w:pPr>
          </w:p>
          <w:p w:rsidR="00B05315" w:rsidRPr="008B6778" w:rsidRDefault="00B05315" w:rsidP="006F0B08">
            <w:pPr>
              <w:snapToGrid w:val="0"/>
              <w:spacing w:after="0" w:line="240" w:lineRule="auto"/>
              <w:ind w:right="-108"/>
              <w:jc w:val="center"/>
              <w:rPr>
                <w:rFonts w:ascii="Times New Roman" w:eastAsia="Times New Roman" w:hAnsi="Times New Roman" w:cs="Times New Roman"/>
                <w:b/>
                <w:sz w:val="24"/>
                <w:szCs w:val="24"/>
              </w:rPr>
            </w:pPr>
            <w:r w:rsidRPr="008B6778">
              <w:rPr>
                <w:rFonts w:ascii="Times New Roman" w:eastAsia="Times New Roman" w:hAnsi="Times New Roman" w:cs="Times New Roman"/>
                <w:b/>
                <w:sz w:val="24"/>
                <w:szCs w:val="24"/>
              </w:rPr>
              <w:t>Требования к комплектации</w:t>
            </w:r>
          </w:p>
          <w:p w:rsidR="00B05315" w:rsidRPr="008B6778" w:rsidRDefault="00B05315" w:rsidP="006F0B08">
            <w:pPr>
              <w:snapToGrid w:val="0"/>
              <w:spacing w:after="0" w:line="240" w:lineRule="auto"/>
              <w:ind w:right="-108"/>
              <w:rPr>
                <w:rFonts w:ascii="Times New Roman" w:eastAsia="Times New Roman" w:hAnsi="Times New Roman" w:cs="Times New Roman"/>
                <w:b/>
                <w:sz w:val="24"/>
                <w:szCs w:val="24"/>
              </w:rPr>
            </w:pPr>
          </w:p>
          <w:p w:rsidR="00B05315" w:rsidRPr="008B6778" w:rsidRDefault="00B05315" w:rsidP="006F0B08">
            <w:pPr>
              <w:snapToGrid w:val="0"/>
              <w:spacing w:after="0" w:line="240" w:lineRule="auto"/>
              <w:ind w:right="-108"/>
              <w:rPr>
                <w:rFonts w:ascii="Times New Roman" w:eastAsia="Times New Roman" w:hAnsi="Times New Roman" w:cs="Times New Roman"/>
                <w:i/>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B05315" w:rsidRPr="008B6778" w:rsidRDefault="00B05315" w:rsidP="006F0B08">
            <w:pPr>
              <w:snapToGrid w:val="0"/>
              <w:spacing w:after="0" w:line="240" w:lineRule="auto"/>
              <w:jc w:val="center"/>
              <w:rPr>
                <w:rFonts w:ascii="Times New Roman" w:eastAsia="Times New Roman" w:hAnsi="Times New Roman" w:cs="Times New Roman"/>
                <w:i/>
                <w:sz w:val="24"/>
                <w:szCs w:val="24"/>
              </w:rPr>
            </w:pPr>
            <w:r w:rsidRPr="008B6778">
              <w:rPr>
                <w:rFonts w:ascii="Times New Roman" w:eastAsia="Times New Roman" w:hAnsi="Times New Roman" w:cs="Times New Roman"/>
                <w:i/>
                <w:sz w:val="24"/>
                <w:szCs w:val="24"/>
              </w:rPr>
              <w:t>№</w:t>
            </w:r>
          </w:p>
          <w:p w:rsidR="00B05315" w:rsidRPr="008B6778" w:rsidRDefault="00B05315" w:rsidP="006F0B08">
            <w:pPr>
              <w:spacing w:after="0" w:line="240" w:lineRule="auto"/>
              <w:jc w:val="center"/>
              <w:rPr>
                <w:rFonts w:ascii="Times New Roman" w:eastAsia="Times New Roman" w:hAnsi="Times New Roman" w:cs="Times New Roman"/>
                <w:i/>
                <w:sz w:val="24"/>
                <w:szCs w:val="24"/>
              </w:rPr>
            </w:pPr>
            <w:proofErr w:type="gramStart"/>
            <w:r w:rsidRPr="008B6778">
              <w:rPr>
                <w:rFonts w:ascii="Times New Roman" w:eastAsia="Times New Roman" w:hAnsi="Times New Roman" w:cs="Times New Roman"/>
                <w:i/>
                <w:sz w:val="24"/>
                <w:szCs w:val="24"/>
              </w:rPr>
              <w:t>п</w:t>
            </w:r>
            <w:proofErr w:type="gramEnd"/>
            <w:r w:rsidRPr="008B6778">
              <w:rPr>
                <w:rFonts w:ascii="Times New Roman" w:eastAsia="Times New Roman" w:hAnsi="Times New Roman" w:cs="Times New Roman"/>
                <w:i/>
                <w:sz w:val="24"/>
                <w:szCs w:val="24"/>
              </w:rPr>
              <w:t>/п</w:t>
            </w:r>
          </w:p>
        </w:tc>
        <w:tc>
          <w:tcPr>
            <w:tcW w:w="2409" w:type="dxa"/>
            <w:tcBorders>
              <w:top w:val="single" w:sz="4" w:space="0" w:color="000000"/>
              <w:left w:val="single" w:sz="4" w:space="0" w:color="000000"/>
              <w:bottom w:val="single" w:sz="4" w:space="0" w:color="000000"/>
            </w:tcBorders>
            <w:shd w:val="clear" w:color="auto" w:fill="auto"/>
            <w:vAlign w:val="center"/>
          </w:tcPr>
          <w:p w:rsidR="00B05315" w:rsidRPr="00332F0B" w:rsidRDefault="00B05315" w:rsidP="006F0B08">
            <w:pPr>
              <w:spacing w:after="0"/>
              <w:ind w:left="-97" w:right="-86"/>
              <w:jc w:val="center"/>
              <w:rPr>
                <w:rFonts w:ascii="Times New Roman" w:hAnsi="Times New Roman" w:cs="Times New Roman"/>
                <w:i/>
              </w:rPr>
            </w:pPr>
            <w:r w:rsidRPr="00332F0B">
              <w:rPr>
                <w:rFonts w:ascii="Times New Roman" w:hAnsi="Times New Roman" w:cs="Times New Roman"/>
                <w:i/>
              </w:rPr>
              <w:t xml:space="preserve">Наименование </w:t>
            </w:r>
            <w:proofErr w:type="gramStart"/>
            <w:r w:rsidRPr="00332F0B">
              <w:rPr>
                <w:rFonts w:ascii="Times New Roman" w:hAnsi="Times New Roman" w:cs="Times New Roman"/>
                <w:i/>
              </w:rPr>
              <w:t>комплектующего</w:t>
            </w:r>
            <w:proofErr w:type="gramEnd"/>
            <w:r w:rsidRPr="00332F0B">
              <w:rPr>
                <w:rFonts w:ascii="Times New Roman" w:hAnsi="Times New Roman" w:cs="Times New Roman"/>
                <w:i/>
              </w:rPr>
              <w:t xml:space="preserve"> к МТ </w:t>
            </w:r>
          </w:p>
        </w:tc>
        <w:tc>
          <w:tcPr>
            <w:tcW w:w="6663" w:type="dxa"/>
            <w:tcBorders>
              <w:top w:val="single" w:sz="4" w:space="0" w:color="000000"/>
              <w:left w:val="single" w:sz="4" w:space="0" w:color="000000"/>
              <w:bottom w:val="single" w:sz="4" w:space="0" w:color="000000"/>
            </w:tcBorders>
            <w:shd w:val="clear" w:color="auto" w:fill="auto"/>
            <w:vAlign w:val="center"/>
          </w:tcPr>
          <w:p w:rsidR="00B05315" w:rsidRPr="00332F0B" w:rsidRDefault="00B05315" w:rsidP="006F0B08">
            <w:pPr>
              <w:spacing w:after="0"/>
              <w:ind w:left="-97" w:right="-86"/>
              <w:jc w:val="center"/>
              <w:rPr>
                <w:rFonts w:ascii="Times New Roman" w:hAnsi="Times New Roman" w:cs="Times New Roman"/>
                <w:i/>
              </w:rPr>
            </w:pPr>
            <w:r w:rsidRPr="00332F0B">
              <w:rPr>
                <w:rFonts w:ascii="Times New Roman" w:hAnsi="Times New Roman" w:cs="Times New Roman"/>
                <w:i/>
              </w:rPr>
              <w:t xml:space="preserve">Краткая техническая характеристика </w:t>
            </w:r>
            <w:proofErr w:type="gramStart"/>
            <w:r w:rsidRPr="00332F0B">
              <w:rPr>
                <w:rFonts w:ascii="Times New Roman" w:hAnsi="Times New Roman" w:cs="Times New Roman"/>
                <w:i/>
              </w:rPr>
              <w:t>комплектующего</w:t>
            </w:r>
            <w:proofErr w:type="gramEnd"/>
            <w:r w:rsidRPr="00332F0B">
              <w:rPr>
                <w:rFonts w:ascii="Times New Roman" w:hAnsi="Times New Roman" w:cs="Times New Roman"/>
                <w:i/>
              </w:rPr>
              <w:t xml:space="preserve"> к МТ</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315" w:rsidRPr="00332F0B" w:rsidRDefault="00B05315" w:rsidP="006F0B08">
            <w:pPr>
              <w:spacing w:after="0"/>
              <w:ind w:left="-97" w:right="-86"/>
              <w:jc w:val="center"/>
              <w:rPr>
                <w:rFonts w:ascii="Times New Roman" w:hAnsi="Times New Roman" w:cs="Times New Roman"/>
                <w:i/>
              </w:rPr>
            </w:pPr>
            <w:r w:rsidRPr="00332F0B">
              <w:rPr>
                <w:rFonts w:ascii="Times New Roman" w:hAnsi="Times New Roman" w:cs="Times New Roman"/>
                <w:i/>
              </w:rPr>
              <w:t>Требуемое количество</w:t>
            </w:r>
          </w:p>
          <w:p w:rsidR="00B05315" w:rsidRPr="00332F0B" w:rsidRDefault="00B05315" w:rsidP="006F0B08">
            <w:pPr>
              <w:spacing w:after="0"/>
              <w:ind w:left="-97" w:right="-86"/>
              <w:jc w:val="center"/>
              <w:rPr>
                <w:rFonts w:ascii="Times New Roman" w:hAnsi="Times New Roman" w:cs="Times New Roman"/>
                <w:i/>
              </w:rPr>
            </w:pPr>
            <w:r w:rsidRPr="00332F0B">
              <w:rPr>
                <w:rFonts w:ascii="Times New Roman" w:hAnsi="Times New Roman" w:cs="Times New Roman"/>
                <w:i/>
              </w:rPr>
              <w:t>(с указанием единицы измерения)</w:t>
            </w:r>
          </w:p>
        </w:tc>
      </w:tr>
      <w:tr w:rsidR="00886DBB" w:rsidRPr="009A54FF" w:rsidTr="00B156FE">
        <w:trPr>
          <w:trHeight w:val="141"/>
        </w:trPr>
        <w:tc>
          <w:tcPr>
            <w:tcW w:w="850" w:type="dxa"/>
            <w:vMerge/>
            <w:tcBorders>
              <w:left w:val="single" w:sz="4" w:space="0" w:color="000000"/>
            </w:tcBorders>
            <w:shd w:val="clear" w:color="auto" w:fill="auto"/>
            <w:vAlign w:val="center"/>
          </w:tcPr>
          <w:p w:rsidR="00886DBB" w:rsidRPr="008B6778" w:rsidRDefault="00886DBB" w:rsidP="006F0B08">
            <w:pPr>
              <w:snapToGrid w:val="0"/>
              <w:spacing w:after="0" w:line="240" w:lineRule="auto"/>
              <w:jc w:val="center"/>
              <w:rPr>
                <w:rFonts w:ascii="Times New Roman" w:eastAsia="Times New Roman" w:hAnsi="Times New Roman" w:cs="Times New Roman"/>
                <w:b/>
                <w:sz w:val="24"/>
                <w:szCs w:val="24"/>
              </w:rPr>
            </w:pPr>
          </w:p>
        </w:tc>
        <w:tc>
          <w:tcPr>
            <w:tcW w:w="3231" w:type="dxa"/>
            <w:vMerge/>
            <w:tcBorders>
              <w:left w:val="single" w:sz="4" w:space="0" w:color="000000"/>
            </w:tcBorders>
            <w:shd w:val="clear" w:color="auto" w:fill="auto"/>
            <w:vAlign w:val="center"/>
          </w:tcPr>
          <w:p w:rsidR="00886DBB" w:rsidRPr="008B6778" w:rsidRDefault="00886DBB" w:rsidP="006F0B08">
            <w:pPr>
              <w:snapToGrid w:val="0"/>
              <w:spacing w:after="0" w:line="240" w:lineRule="auto"/>
              <w:ind w:right="-108"/>
              <w:rPr>
                <w:rFonts w:ascii="Times New Roman" w:eastAsia="Times New Roman" w:hAnsi="Times New Roman" w:cs="Times New Roman"/>
                <w:b/>
                <w:sz w:val="24"/>
                <w:szCs w:val="24"/>
              </w:rPr>
            </w:pP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tcPr>
          <w:p w:rsidR="00886DBB" w:rsidRPr="008B6778" w:rsidRDefault="00886DBB" w:rsidP="006F0B08">
            <w:pPr>
              <w:snapToGrid w:val="0"/>
              <w:spacing w:after="0" w:line="240" w:lineRule="auto"/>
              <w:rPr>
                <w:rFonts w:ascii="Times New Roman" w:hAnsi="Times New Roman" w:cs="Times New Roman"/>
                <w:sz w:val="24"/>
                <w:szCs w:val="24"/>
              </w:rPr>
            </w:pPr>
            <w:r w:rsidRPr="008B6778">
              <w:rPr>
                <w:rFonts w:ascii="Times New Roman" w:eastAsia="Times New Roman" w:hAnsi="Times New Roman" w:cs="Times New Roman"/>
                <w:i/>
                <w:sz w:val="24"/>
                <w:szCs w:val="24"/>
              </w:rPr>
              <w:t>Основные комплектующие</w:t>
            </w:r>
          </w:p>
        </w:tc>
      </w:tr>
      <w:tr w:rsidR="003A3821" w:rsidRPr="009A54FF" w:rsidTr="00133B15">
        <w:trPr>
          <w:trHeight w:val="141"/>
        </w:trPr>
        <w:tc>
          <w:tcPr>
            <w:tcW w:w="850" w:type="dxa"/>
            <w:vMerge/>
            <w:tcBorders>
              <w:left w:val="single" w:sz="4" w:space="0" w:color="000000"/>
            </w:tcBorders>
            <w:shd w:val="clear" w:color="auto" w:fill="auto"/>
            <w:vAlign w:val="center"/>
          </w:tcPr>
          <w:p w:rsidR="003A3821" w:rsidRPr="008B6778" w:rsidRDefault="003A3821" w:rsidP="006F0B08">
            <w:pPr>
              <w:snapToGrid w:val="0"/>
              <w:spacing w:after="0" w:line="240" w:lineRule="auto"/>
              <w:jc w:val="center"/>
              <w:rPr>
                <w:rFonts w:ascii="Times New Roman" w:eastAsia="Times New Roman" w:hAnsi="Times New Roman" w:cs="Times New Roman"/>
                <w:b/>
                <w:sz w:val="24"/>
                <w:szCs w:val="24"/>
              </w:rPr>
            </w:pPr>
          </w:p>
        </w:tc>
        <w:tc>
          <w:tcPr>
            <w:tcW w:w="3231" w:type="dxa"/>
            <w:vMerge/>
            <w:tcBorders>
              <w:left w:val="single" w:sz="4" w:space="0" w:color="000000"/>
            </w:tcBorders>
            <w:shd w:val="clear" w:color="auto" w:fill="auto"/>
            <w:vAlign w:val="center"/>
          </w:tcPr>
          <w:p w:rsidR="003A3821" w:rsidRPr="008B6778" w:rsidRDefault="003A3821" w:rsidP="006F0B08">
            <w:pPr>
              <w:snapToGrid w:val="0"/>
              <w:spacing w:after="0" w:line="240" w:lineRule="auto"/>
              <w:ind w:right="-108"/>
              <w:rPr>
                <w:rFonts w:ascii="Times New Roman" w:eastAsia="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3A3821" w:rsidRPr="008B6778" w:rsidRDefault="003A3821" w:rsidP="006F0B08">
            <w:pPr>
              <w:snapToGrid w:val="0"/>
              <w:spacing w:after="0" w:line="240" w:lineRule="auto"/>
              <w:jc w:val="center"/>
              <w:rPr>
                <w:rFonts w:ascii="Times New Roman" w:hAnsi="Times New Roman" w:cs="Times New Roman"/>
                <w:sz w:val="24"/>
                <w:szCs w:val="24"/>
              </w:rPr>
            </w:pPr>
            <w:r w:rsidRPr="008B6778">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tcBorders>
            <w:shd w:val="clear" w:color="auto" w:fill="auto"/>
            <w:vAlign w:val="center"/>
          </w:tcPr>
          <w:p w:rsidR="003A3821" w:rsidRPr="008B6778" w:rsidRDefault="00ED666E" w:rsidP="006F0B08">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lang w:val="kk-KZ"/>
              </w:rPr>
              <w:t>О</w:t>
            </w:r>
            <w:proofErr w:type="spellStart"/>
            <w:r w:rsidR="003A3821" w:rsidRPr="008B6778">
              <w:rPr>
                <w:rFonts w:ascii="Times New Roman" w:hAnsi="Times New Roman" w:cs="Times New Roman"/>
                <w:bCs/>
                <w:color w:val="000000"/>
                <w:sz w:val="24"/>
                <w:szCs w:val="24"/>
              </w:rPr>
              <w:t>сновной</w:t>
            </w:r>
            <w:proofErr w:type="spellEnd"/>
            <w:r w:rsidR="003A3821" w:rsidRPr="008B6778">
              <w:rPr>
                <w:rFonts w:ascii="Times New Roman" w:hAnsi="Times New Roman" w:cs="Times New Roman"/>
                <w:bCs/>
                <w:color w:val="000000"/>
                <w:sz w:val="24"/>
                <w:szCs w:val="24"/>
              </w:rPr>
              <w:t xml:space="preserve"> прибор</w:t>
            </w:r>
          </w:p>
        </w:tc>
        <w:tc>
          <w:tcPr>
            <w:tcW w:w="6663" w:type="dxa"/>
            <w:tcBorders>
              <w:top w:val="single" w:sz="4" w:space="0" w:color="000000"/>
              <w:left w:val="single" w:sz="4" w:space="0" w:color="000000"/>
              <w:bottom w:val="single" w:sz="4" w:space="0" w:color="000000"/>
            </w:tcBorders>
            <w:shd w:val="clear" w:color="auto" w:fill="auto"/>
          </w:tcPr>
          <w:p w:rsidR="00502E69" w:rsidRPr="00502E69" w:rsidRDefault="00502E69" w:rsidP="006F0B08">
            <w:pPr>
              <w:spacing w:after="0" w:line="240" w:lineRule="auto"/>
              <w:jc w:val="both"/>
              <w:rPr>
                <w:rFonts w:ascii="Times New Roman" w:hAnsi="Times New Roman" w:cs="Times New Roman"/>
                <w:bCs/>
                <w:color w:val="000000"/>
                <w:sz w:val="24"/>
                <w:szCs w:val="24"/>
              </w:rPr>
            </w:pPr>
            <w:proofErr w:type="spellStart"/>
            <w:r w:rsidRPr="00502E69">
              <w:rPr>
                <w:rFonts w:ascii="Times New Roman" w:hAnsi="Times New Roman" w:cs="Times New Roman"/>
                <w:bCs/>
                <w:color w:val="000000"/>
                <w:sz w:val="24"/>
                <w:szCs w:val="24"/>
              </w:rPr>
              <w:t>Неинвазивный</w:t>
            </w:r>
            <w:proofErr w:type="spellEnd"/>
            <w:r w:rsidRPr="00502E69">
              <w:rPr>
                <w:rFonts w:ascii="Times New Roman" w:hAnsi="Times New Roman" w:cs="Times New Roman"/>
                <w:bCs/>
                <w:color w:val="000000"/>
                <w:sz w:val="24"/>
                <w:szCs w:val="24"/>
              </w:rPr>
              <w:t xml:space="preserve"> амбулаторный мониторинг кровяного давления для не менее 24-, 27-, 48- или не более 51-часового мониторинга</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w:t>
            </w:r>
            <w:r w:rsidRPr="00502E69">
              <w:rPr>
                <w:rFonts w:ascii="Times New Roman" w:hAnsi="Times New Roman" w:cs="Times New Roman"/>
                <w:bCs/>
                <w:color w:val="000000"/>
                <w:sz w:val="24"/>
                <w:szCs w:val="24"/>
              </w:rPr>
              <w:tab/>
              <w:t>Пошаговое выкачивание воздуха для более высокого комфорта пациента</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w:t>
            </w:r>
            <w:r w:rsidRPr="00502E69">
              <w:rPr>
                <w:rFonts w:ascii="Times New Roman" w:hAnsi="Times New Roman" w:cs="Times New Roman"/>
                <w:bCs/>
                <w:color w:val="000000"/>
                <w:sz w:val="24"/>
                <w:szCs w:val="24"/>
              </w:rPr>
              <w:tab/>
              <w:t>Большой и удобный для чтения экран</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w:t>
            </w:r>
            <w:r w:rsidRPr="00502E69">
              <w:rPr>
                <w:rFonts w:ascii="Times New Roman" w:hAnsi="Times New Roman" w:cs="Times New Roman"/>
                <w:bCs/>
                <w:color w:val="000000"/>
                <w:sz w:val="24"/>
                <w:szCs w:val="24"/>
              </w:rPr>
              <w:tab/>
              <w:t>Отображение уровня напряжения батареи на экране</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w:t>
            </w:r>
            <w:r w:rsidRPr="00502E69">
              <w:rPr>
                <w:rFonts w:ascii="Times New Roman" w:hAnsi="Times New Roman" w:cs="Times New Roman"/>
                <w:bCs/>
                <w:color w:val="000000"/>
                <w:sz w:val="24"/>
                <w:szCs w:val="24"/>
              </w:rPr>
              <w:tab/>
              <w:t>Бесшумное управление и легкий вес модуля</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w:t>
            </w:r>
            <w:r w:rsidRPr="00502E69">
              <w:rPr>
                <w:rFonts w:ascii="Times New Roman" w:hAnsi="Times New Roman" w:cs="Times New Roman"/>
                <w:bCs/>
                <w:color w:val="000000"/>
                <w:sz w:val="24"/>
                <w:szCs w:val="24"/>
              </w:rPr>
              <w:tab/>
              <w:t xml:space="preserve">Возможность остановки измерения артериального давления нажатием на кнопку в любой момент, пока наполняется манжета </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w:t>
            </w:r>
            <w:r w:rsidRPr="00502E69">
              <w:rPr>
                <w:rFonts w:ascii="Times New Roman" w:hAnsi="Times New Roman" w:cs="Times New Roman"/>
                <w:bCs/>
                <w:color w:val="000000"/>
                <w:sz w:val="24"/>
                <w:szCs w:val="24"/>
              </w:rPr>
              <w:tab/>
              <w:t>Возможность дополнительного измерения артериального давления вручную, результат измерения с отметкой о том, что оно выполнялось вручную, будет сохранен в памяти прибор.</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w:t>
            </w:r>
            <w:r w:rsidRPr="00502E69">
              <w:rPr>
                <w:rFonts w:ascii="Times New Roman" w:hAnsi="Times New Roman" w:cs="Times New Roman"/>
                <w:bCs/>
                <w:color w:val="000000"/>
                <w:sz w:val="24"/>
                <w:szCs w:val="24"/>
              </w:rPr>
              <w:tab/>
              <w:t>Быстрая связь между устройством и ПК</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w:t>
            </w:r>
            <w:r w:rsidRPr="00502E69">
              <w:rPr>
                <w:rFonts w:ascii="Times New Roman" w:hAnsi="Times New Roman" w:cs="Times New Roman"/>
                <w:bCs/>
                <w:color w:val="000000"/>
                <w:sz w:val="24"/>
                <w:szCs w:val="24"/>
              </w:rPr>
              <w:tab/>
              <w:t>Анализ кровяного давления</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w:t>
            </w:r>
            <w:r w:rsidRPr="00502E69">
              <w:rPr>
                <w:rFonts w:ascii="Times New Roman" w:hAnsi="Times New Roman" w:cs="Times New Roman"/>
                <w:bCs/>
                <w:color w:val="000000"/>
                <w:sz w:val="24"/>
                <w:szCs w:val="24"/>
              </w:rPr>
              <w:tab/>
              <w:t>Графическая и табличная интерпретация</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lastRenderedPageBreak/>
              <w:t>•</w:t>
            </w:r>
            <w:r w:rsidRPr="00502E69">
              <w:rPr>
                <w:rFonts w:ascii="Times New Roman" w:hAnsi="Times New Roman" w:cs="Times New Roman"/>
                <w:bCs/>
                <w:color w:val="000000"/>
                <w:sz w:val="24"/>
                <w:szCs w:val="24"/>
              </w:rPr>
              <w:tab/>
              <w:t>Простой, короткий, и в то же время полностью понятный отчет</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w:t>
            </w:r>
            <w:r w:rsidRPr="00502E69">
              <w:rPr>
                <w:rFonts w:ascii="Times New Roman" w:hAnsi="Times New Roman" w:cs="Times New Roman"/>
                <w:bCs/>
                <w:color w:val="000000"/>
                <w:sz w:val="24"/>
                <w:szCs w:val="24"/>
              </w:rPr>
              <w:tab/>
              <w:t>Многочисленные функции безопасности пациента включены в аппарат</w:t>
            </w:r>
          </w:p>
          <w:p w:rsidR="00502E69" w:rsidRPr="006E1F41" w:rsidRDefault="00502E69" w:rsidP="006F0B08">
            <w:pPr>
              <w:spacing w:after="0" w:line="240" w:lineRule="auto"/>
              <w:jc w:val="both"/>
              <w:rPr>
                <w:rFonts w:ascii="Times New Roman" w:hAnsi="Times New Roman" w:cs="Times New Roman"/>
                <w:bCs/>
                <w:color w:val="000000"/>
                <w:sz w:val="24"/>
                <w:szCs w:val="24"/>
                <w:lang w:val="en-US"/>
              </w:rPr>
            </w:pPr>
            <w:r w:rsidRPr="006E1F41">
              <w:rPr>
                <w:rFonts w:ascii="Times New Roman" w:hAnsi="Times New Roman" w:cs="Times New Roman"/>
                <w:bCs/>
                <w:color w:val="000000"/>
                <w:sz w:val="24"/>
                <w:szCs w:val="24"/>
                <w:lang w:val="en-US"/>
              </w:rPr>
              <w:t>•</w:t>
            </w:r>
            <w:r w:rsidRPr="006E1F41">
              <w:rPr>
                <w:rFonts w:ascii="Times New Roman" w:hAnsi="Times New Roman" w:cs="Times New Roman"/>
                <w:bCs/>
                <w:color w:val="000000"/>
                <w:sz w:val="24"/>
                <w:szCs w:val="24"/>
                <w:lang w:val="en-US"/>
              </w:rPr>
              <w:tab/>
            </w:r>
            <w:r w:rsidRPr="00502E69">
              <w:rPr>
                <w:rFonts w:ascii="Times New Roman" w:hAnsi="Times New Roman" w:cs="Times New Roman"/>
                <w:bCs/>
                <w:color w:val="000000"/>
                <w:sz w:val="24"/>
                <w:szCs w:val="24"/>
              </w:rPr>
              <w:t>Соответствует</w:t>
            </w:r>
            <w:r w:rsidRPr="006E1F41">
              <w:rPr>
                <w:rFonts w:ascii="Times New Roman" w:hAnsi="Times New Roman" w:cs="Times New Roman"/>
                <w:bCs/>
                <w:color w:val="000000"/>
                <w:sz w:val="24"/>
                <w:szCs w:val="24"/>
                <w:lang w:val="en-US"/>
              </w:rPr>
              <w:t xml:space="preserve"> </w:t>
            </w:r>
            <w:r w:rsidRPr="00502E69">
              <w:rPr>
                <w:rFonts w:ascii="Times New Roman" w:hAnsi="Times New Roman" w:cs="Times New Roman"/>
                <w:bCs/>
                <w:color w:val="000000"/>
                <w:sz w:val="24"/>
                <w:szCs w:val="24"/>
              </w:rPr>
              <w:t>стандартам</w:t>
            </w:r>
            <w:r w:rsidRPr="006E1F41">
              <w:rPr>
                <w:rFonts w:ascii="Times New Roman" w:hAnsi="Times New Roman" w:cs="Times New Roman"/>
                <w:bCs/>
                <w:color w:val="000000"/>
                <w:sz w:val="24"/>
                <w:szCs w:val="24"/>
                <w:lang w:val="en-US"/>
              </w:rPr>
              <w:t xml:space="preserve"> </w:t>
            </w:r>
            <w:r w:rsidRPr="00502E69">
              <w:rPr>
                <w:rFonts w:ascii="Times New Roman" w:hAnsi="Times New Roman" w:cs="Times New Roman"/>
                <w:bCs/>
                <w:color w:val="000000"/>
                <w:sz w:val="24"/>
                <w:szCs w:val="24"/>
                <w:lang w:val="en-US"/>
              </w:rPr>
              <w:t>BHS (British Hypertension Society)</w:t>
            </w:r>
            <w:r w:rsidRPr="006E1F41">
              <w:rPr>
                <w:rFonts w:ascii="Times New Roman" w:hAnsi="Times New Roman" w:cs="Times New Roman"/>
                <w:bCs/>
                <w:color w:val="000000"/>
                <w:sz w:val="24"/>
                <w:szCs w:val="24"/>
                <w:lang w:val="en-US"/>
              </w:rPr>
              <w:t xml:space="preserve"> </w:t>
            </w:r>
            <w:r w:rsidRPr="00502E69">
              <w:rPr>
                <w:rFonts w:ascii="Times New Roman" w:hAnsi="Times New Roman" w:cs="Times New Roman"/>
                <w:bCs/>
                <w:color w:val="000000"/>
                <w:sz w:val="24"/>
                <w:szCs w:val="24"/>
              </w:rPr>
              <w:t>и</w:t>
            </w:r>
            <w:r w:rsidRPr="006E1F41">
              <w:rPr>
                <w:rFonts w:ascii="Times New Roman" w:hAnsi="Times New Roman" w:cs="Times New Roman"/>
                <w:bCs/>
                <w:color w:val="000000"/>
                <w:sz w:val="24"/>
                <w:szCs w:val="24"/>
                <w:lang w:val="en-US"/>
              </w:rPr>
              <w:t xml:space="preserve"> </w:t>
            </w:r>
            <w:r w:rsidRPr="00502E69">
              <w:rPr>
                <w:rFonts w:ascii="Times New Roman" w:hAnsi="Times New Roman" w:cs="Times New Roman"/>
                <w:bCs/>
                <w:color w:val="000000"/>
                <w:sz w:val="24"/>
                <w:szCs w:val="24"/>
                <w:lang w:val="en-US"/>
              </w:rPr>
              <w:t>AAMI</w:t>
            </w:r>
            <w:r w:rsidRPr="006E1F41">
              <w:rPr>
                <w:rFonts w:ascii="Times New Roman" w:hAnsi="Times New Roman" w:cs="Times New Roman"/>
                <w:bCs/>
                <w:color w:val="000000"/>
                <w:sz w:val="24"/>
                <w:szCs w:val="24"/>
                <w:lang w:val="en-US"/>
              </w:rPr>
              <w:t xml:space="preserve"> (</w:t>
            </w:r>
            <w:r w:rsidRPr="00502E69">
              <w:rPr>
                <w:rFonts w:ascii="Times New Roman" w:hAnsi="Times New Roman" w:cs="Times New Roman"/>
                <w:bCs/>
                <w:color w:val="000000"/>
                <w:sz w:val="24"/>
                <w:szCs w:val="24"/>
                <w:lang w:val="en-US"/>
              </w:rPr>
              <w:t>Association for the Advancement of Medical Instrumentation</w:t>
            </w:r>
            <w:r w:rsidRPr="006E1F41">
              <w:rPr>
                <w:rFonts w:ascii="Times New Roman" w:hAnsi="Times New Roman" w:cs="Times New Roman"/>
                <w:bCs/>
                <w:color w:val="000000"/>
                <w:sz w:val="24"/>
                <w:szCs w:val="24"/>
                <w:lang w:val="en-US"/>
              </w:rPr>
              <w:t>)</w:t>
            </w:r>
          </w:p>
          <w:p w:rsidR="00502E69" w:rsidRPr="00502E69" w:rsidRDefault="00502E69" w:rsidP="006F0B08">
            <w:pPr>
              <w:spacing w:after="0" w:line="240" w:lineRule="auto"/>
              <w:jc w:val="both"/>
              <w:rPr>
                <w:rFonts w:ascii="Times New Roman" w:hAnsi="Times New Roman" w:cs="Times New Roman"/>
                <w:bCs/>
                <w:color w:val="000000"/>
                <w:sz w:val="24"/>
                <w:szCs w:val="24"/>
                <w:lang w:val="en-US"/>
              </w:rPr>
            </w:pPr>
            <w:r w:rsidRPr="00502E69">
              <w:rPr>
                <w:rFonts w:ascii="Times New Roman" w:hAnsi="Times New Roman" w:cs="Times New Roman"/>
                <w:bCs/>
                <w:color w:val="000000"/>
                <w:sz w:val="24"/>
                <w:szCs w:val="24"/>
                <w:lang w:val="en-US"/>
              </w:rPr>
              <w:t>•</w:t>
            </w:r>
            <w:r w:rsidRPr="00502E69">
              <w:rPr>
                <w:rFonts w:ascii="Times New Roman" w:hAnsi="Times New Roman" w:cs="Times New Roman"/>
                <w:bCs/>
                <w:color w:val="000000"/>
                <w:sz w:val="24"/>
                <w:szCs w:val="24"/>
                <w:lang w:val="en-US"/>
              </w:rPr>
              <w:tab/>
            </w:r>
            <w:r w:rsidRPr="00502E69">
              <w:rPr>
                <w:rFonts w:ascii="Times New Roman" w:hAnsi="Times New Roman" w:cs="Times New Roman"/>
                <w:bCs/>
                <w:color w:val="000000"/>
                <w:sz w:val="24"/>
                <w:szCs w:val="24"/>
              </w:rPr>
              <w:t>Автоматическая</w:t>
            </w:r>
            <w:r w:rsidRPr="00502E69">
              <w:rPr>
                <w:rFonts w:ascii="Times New Roman" w:hAnsi="Times New Roman" w:cs="Times New Roman"/>
                <w:bCs/>
                <w:color w:val="000000"/>
                <w:sz w:val="24"/>
                <w:szCs w:val="24"/>
                <w:lang w:val="en-US"/>
              </w:rPr>
              <w:t xml:space="preserve"> </w:t>
            </w:r>
            <w:r w:rsidRPr="00502E69">
              <w:rPr>
                <w:rFonts w:ascii="Times New Roman" w:hAnsi="Times New Roman" w:cs="Times New Roman"/>
                <w:bCs/>
                <w:color w:val="000000"/>
                <w:sz w:val="24"/>
                <w:szCs w:val="24"/>
              </w:rPr>
              <w:t>интерпретация</w:t>
            </w:r>
            <w:r w:rsidRPr="00502E69">
              <w:rPr>
                <w:rFonts w:ascii="Times New Roman" w:hAnsi="Times New Roman" w:cs="Times New Roman"/>
                <w:bCs/>
                <w:color w:val="000000"/>
                <w:sz w:val="24"/>
                <w:szCs w:val="24"/>
                <w:lang w:val="en-US"/>
              </w:rPr>
              <w:t xml:space="preserve"> </w:t>
            </w:r>
            <w:r w:rsidRPr="00502E69">
              <w:rPr>
                <w:rFonts w:ascii="Times New Roman" w:hAnsi="Times New Roman" w:cs="Times New Roman"/>
                <w:bCs/>
                <w:color w:val="000000"/>
                <w:sz w:val="24"/>
                <w:szCs w:val="24"/>
              </w:rPr>
              <w:t>артериального</w:t>
            </w:r>
            <w:r w:rsidRPr="00502E69">
              <w:rPr>
                <w:rFonts w:ascii="Times New Roman" w:hAnsi="Times New Roman" w:cs="Times New Roman"/>
                <w:bCs/>
                <w:color w:val="000000"/>
                <w:sz w:val="24"/>
                <w:szCs w:val="24"/>
                <w:lang w:val="en-US"/>
              </w:rPr>
              <w:t xml:space="preserve"> </w:t>
            </w:r>
            <w:r w:rsidRPr="00502E69">
              <w:rPr>
                <w:rFonts w:ascii="Times New Roman" w:hAnsi="Times New Roman" w:cs="Times New Roman"/>
                <w:bCs/>
                <w:color w:val="000000"/>
                <w:sz w:val="24"/>
                <w:szCs w:val="24"/>
              </w:rPr>
              <w:t>давления</w:t>
            </w:r>
            <w:r w:rsidRPr="00502E69">
              <w:rPr>
                <w:rFonts w:ascii="Times New Roman" w:hAnsi="Times New Roman" w:cs="Times New Roman"/>
                <w:bCs/>
                <w:color w:val="000000"/>
                <w:sz w:val="24"/>
                <w:szCs w:val="24"/>
                <w:lang w:val="en-US"/>
              </w:rPr>
              <w:t xml:space="preserve"> </w:t>
            </w:r>
            <w:r w:rsidRPr="00502E69">
              <w:rPr>
                <w:rFonts w:ascii="Times New Roman" w:hAnsi="Times New Roman" w:cs="Times New Roman"/>
                <w:bCs/>
                <w:color w:val="000000"/>
                <w:sz w:val="24"/>
                <w:szCs w:val="24"/>
              </w:rPr>
              <w:t>в</w:t>
            </w:r>
            <w:r w:rsidRPr="00502E69">
              <w:rPr>
                <w:rFonts w:ascii="Times New Roman" w:hAnsi="Times New Roman" w:cs="Times New Roman"/>
                <w:bCs/>
                <w:color w:val="000000"/>
                <w:sz w:val="24"/>
                <w:szCs w:val="24"/>
                <w:lang w:val="en-US"/>
              </w:rPr>
              <w:t xml:space="preserve"> </w:t>
            </w:r>
            <w:r w:rsidRPr="00502E69">
              <w:rPr>
                <w:rFonts w:ascii="Times New Roman" w:hAnsi="Times New Roman" w:cs="Times New Roman"/>
                <w:bCs/>
                <w:color w:val="000000"/>
                <w:sz w:val="24"/>
                <w:szCs w:val="24"/>
              </w:rPr>
              <w:t>соответствии</w:t>
            </w:r>
            <w:r w:rsidRPr="00502E69">
              <w:rPr>
                <w:rFonts w:ascii="Times New Roman" w:hAnsi="Times New Roman" w:cs="Times New Roman"/>
                <w:bCs/>
                <w:color w:val="000000"/>
                <w:sz w:val="24"/>
                <w:szCs w:val="24"/>
                <w:lang w:val="en-US"/>
              </w:rPr>
              <w:t xml:space="preserve"> </w:t>
            </w:r>
            <w:r w:rsidRPr="00502E69">
              <w:rPr>
                <w:rFonts w:ascii="Times New Roman" w:hAnsi="Times New Roman" w:cs="Times New Roman"/>
                <w:bCs/>
                <w:color w:val="000000"/>
                <w:sz w:val="24"/>
                <w:szCs w:val="24"/>
              </w:rPr>
              <w:t>с</w:t>
            </w:r>
            <w:r w:rsidRPr="00502E69">
              <w:rPr>
                <w:rFonts w:ascii="Times New Roman" w:hAnsi="Times New Roman" w:cs="Times New Roman"/>
                <w:bCs/>
                <w:color w:val="000000"/>
                <w:sz w:val="24"/>
                <w:szCs w:val="24"/>
                <w:lang w:val="en-US"/>
              </w:rPr>
              <w:t xml:space="preserve"> (American Heart Association), NICE (The National Institute for Health and Care Excellence), NHFA (The National Health &amp; Fitness Alliance)</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w:t>
            </w:r>
            <w:r w:rsidRPr="00502E69">
              <w:rPr>
                <w:rFonts w:ascii="Times New Roman" w:hAnsi="Times New Roman" w:cs="Times New Roman"/>
                <w:bCs/>
                <w:color w:val="000000"/>
                <w:sz w:val="24"/>
                <w:szCs w:val="24"/>
              </w:rPr>
              <w:tab/>
              <w:t xml:space="preserve">Обследование: Система следит за кровяным давлением в течение не менее 24-, 27-, 48- или не более 51 часов, с регулярными интервалами, установленными доктором. При настройке измерительных интервалов можно использовать высокий уровень гибкости. Можно производить дополнительные измерения. Кнопка день/ночь позволяет регулировать измерения в зависимости образа жизни пациента. Значимые события можно отмечать вручную. Внутренняя память содержит место для </w:t>
            </w:r>
            <w:r w:rsidR="006E1F41">
              <w:rPr>
                <w:rFonts w:ascii="Times New Roman" w:hAnsi="Times New Roman" w:cs="Times New Roman"/>
                <w:bCs/>
                <w:color w:val="000000"/>
                <w:sz w:val="24"/>
                <w:szCs w:val="24"/>
              </w:rPr>
              <w:t xml:space="preserve">не менее </w:t>
            </w:r>
            <w:r w:rsidRPr="00502E69">
              <w:rPr>
                <w:rFonts w:ascii="Times New Roman" w:hAnsi="Times New Roman" w:cs="Times New Roman"/>
                <w:bCs/>
                <w:color w:val="000000"/>
                <w:sz w:val="24"/>
                <w:szCs w:val="24"/>
              </w:rPr>
              <w:t>600 измерений.</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w:t>
            </w:r>
            <w:r w:rsidRPr="00502E69">
              <w:rPr>
                <w:rFonts w:ascii="Times New Roman" w:hAnsi="Times New Roman" w:cs="Times New Roman"/>
                <w:bCs/>
                <w:color w:val="000000"/>
                <w:sz w:val="24"/>
                <w:szCs w:val="24"/>
              </w:rPr>
              <w:tab/>
              <w:t>Оценка: После обследования, измеренные данные передаются с устройства в ПК через высокоскоростной оптический кабель, соединенный через USB порт. Фактически, ABPM можно подключать к любому компьютеру. Программа автоматически производит детальный анализ значений кровяного давления, с графической и табельной интерпретацией результатов обследования. Функции вывода данных и отчетности простые и понятные. Точность алгоритма, использованного в этом устройстве, была клинически проверена на предмет соответствия критериям BHS (</w:t>
            </w:r>
            <w:proofErr w:type="spellStart"/>
            <w:r w:rsidRPr="00502E69">
              <w:rPr>
                <w:rFonts w:ascii="Times New Roman" w:hAnsi="Times New Roman" w:cs="Times New Roman"/>
                <w:bCs/>
                <w:color w:val="000000"/>
                <w:sz w:val="24"/>
                <w:szCs w:val="24"/>
              </w:rPr>
              <w:t>British</w:t>
            </w:r>
            <w:proofErr w:type="spellEnd"/>
            <w:r w:rsidRPr="00502E69">
              <w:rPr>
                <w:rFonts w:ascii="Times New Roman" w:hAnsi="Times New Roman" w:cs="Times New Roman"/>
                <w:bCs/>
                <w:color w:val="000000"/>
                <w:sz w:val="24"/>
                <w:szCs w:val="24"/>
              </w:rPr>
              <w:t xml:space="preserve"> </w:t>
            </w:r>
            <w:proofErr w:type="spellStart"/>
            <w:r w:rsidRPr="00502E69">
              <w:rPr>
                <w:rFonts w:ascii="Times New Roman" w:hAnsi="Times New Roman" w:cs="Times New Roman"/>
                <w:bCs/>
                <w:color w:val="000000"/>
                <w:sz w:val="24"/>
                <w:szCs w:val="24"/>
              </w:rPr>
              <w:t>Hypertension</w:t>
            </w:r>
            <w:proofErr w:type="spellEnd"/>
            <w:r w:rsidRPr="00502E69">
              <w:rPr>
                <w:rFonts w:ascii="Times New Roman" w:hAnsi="Times New Roman" w:cs="Times New Roman"/>
                <w:bCs/>
                <w:color w:val="000000"/>
                <w:sz w:val="24"/>
                <w:szCs w:val="24"/>
              </w:rPr>
              <w:t xml:space="preserve"> </w:t>
            </w:r>
            <w:proofErr w:type="spellStart"/>
            <w:r w:rsidRPr="00502E69">
              <w:rPr>
                <w:rFonts w:ascii="Times New Roman" w:hAnsi="Times New Roman" w:cs="Times New Roman"/>
                <w:bCs/>
                <w:color w:val="000000"/>
                <w:sz w:val="24"/>
                <w:szCs w:val="24"/>
              </w:rPr>
              <w:t>Society</w:t>
            </w:r>
            <w:proofErr w:type="spellEnd"/>
            <w:r w:rsidRPr="00502E69">
              <w:rPr>
                <w:rFonts w:ascii="Times New Roman" w:hAnsi="Times New Roman" w:cs="Times New Roman"/>
                <w:bCs/>
                <w:color w:val="000000"/>
                <w:sz w:val="24"/>
                <w:szCs w:val="24"/>
              </w:rPr>
              <w:t>) и AAMI (</w:t>
            </w:r>
            <w:proofErr w:type="spellStart"/>
            <w:r w:rsidRPr="00502E69">
              <w:rPr>
                <w:rFonts w:ascii="Times New Roman" w:hAnsi="Times New Roman" w:cs="Times New Roman"/>
                <w:bCs/>
                <w:color w:val="000000"/>
                <w:sz w:val="24"/>
                <w:szCs w:val="24"/>
              </w:rPr>
              <w:t>Association</w:t>
            </w:r>
            <w:proofErr w:type="spellEnd"/>
            <w:r w:rsidRPr="00502E69">
              <w:rPr>
                <w:rFonts w:ascii="Times New Roman" w:hAnsi="Times New Roman" w:cs="Times New Roman"/>
                <w:bCs/>
                <w:color w:val="000000"/>
                <w:sz w:val="24"/>
                <w:szCs w:val="24"/>
              </w:rPr>
              <w:t xml:space="preserve"> </w:t>
            </w:r>
            <w:proofErr w:type="spellStart"/>
            <w:r w:rsidRPr="00502E69">
              <w:rPr>
                <w:rFonts w:ascii="Times New Roman" w:hAnsi="Times New Roman" w:cs="Times New Roman"/>
                <w:bCs/>
                <w:color w:val="000000"/>
                <w:sz w:val="24"/>
                <w:szCs w:val="24"/>
              </w:rPr>
              <w:t>for</w:t>
            </w:r>
            <w:proofErr w:type="spellEnd"/>
            <w:r w:rsidRPr="00502E69">
              <w:rPr>
                <w:rFonts w:ascii="Times New Roman" w:hAnsi="Times New Roman" w:cs="Times New Roman"/>
                <w:bCs/>
                <w:color w:val="000000"/>
                <w:sz w:val="24"/>
                <w:szCs w:val="24"/>
              </w:rPr>
              <w:t xml:space="preserve"> </w:t>
            </w:r>
            <w:proofErr w:type="spellStart"/>
            <w:r w:rsidRPr="00502E69">
              <w:rPr>
                <w:rFonts w:ascii="Times New Roman" w:hAnsi="Times New Roman" w:cs="Times New Roman"/>
                <w:bCs/>
                <w:color w:val="000000"/>
                <w:sz w:val="24"/>
                <w:szCs w:val="24"/>
              </w:rPr>
              <w:t>the</w:t>
            </w:r>
            <w:proofErr w:type="spellEnd"/>
            <w:r w:rsidRPr="00502E69">
              <w:rPr>
                <w:rFonts w:ascii="Times New Roman" w:hAnsi="Times New Roman" w:cs="Times New Roman"/>
                <w:bCs/>
                <w:color w:val="000000"/>
                <w:sz w:val="24"/>
                <w:szCs w:val="24"/>
              </w:rPr>
              <w:t xml:space="preserve"> </w:t>
            </w:r>
            <w:proofErr w:type="spellStart"/>
            <w:r w:rsidRPr="00502E69">
              <w:rPr>
                <w:rFonts w:ascii="Times New Roman" w:hAnsi="Times New Roman" w:cs="Times New Roman"/>
                <w:bCs/>
                <w:color w:val="000000"/>
                <w:sz w:val="24"/>
                <w:szCs w:val="24"/>
              </w:rPr>
              <w:t>Advancement</w:t>
            </w:r>
            <w:proofErr w:type="spellEnd"/>
            <w:r w:rsidRPr="00502E69">
              <w:rPr>
                <w:rFonts w:ascii="Times New Roman" w:hAnsi="Times New Roman" w:cs="Times New Roman"/>
                <w:bCs/>
                <w:color w:val="000000"/>
                <w:sz w:val="24"/>
                <w:szCs w:val="24"/>
              </w:rPr>
              <w:t xml:space="preserve"> </w:t>
            </w:r>
            <w:proofErr w:type="spellStart"/>
            <w:r w:rsidRPr="00502E69">
              <w:rPr>
                <w:rFonts w:ascii="Times New Roman" w:hAnsi="Times New Roman" w:cs="Times New Roman"/>
                <w:bCs/>
                <w:color w:val="000000"/>
                <w:sz w:val="24"/>
                <w:szCs w:val="24"/>
              </w:rPr>
              <w:t>of</w:t>
            </w:r>
            <w:proofErr w:type="spellEnd"/>
            <w:r w:rsidRPr="00502E69">
              <w:rPr>
                <w:rFonts w:ascii="Times New Roman" w:hAnsi="Times New Roman" w:cs="Times New Roman"/>
                <w:bCs/>
                <w:color w:val="000000"/>
                <w:sz w:val="24"/>
                <w:szCs w:val="24"/>
              </w:rPr>
              <w:t xml:space="preserve"> </w:t>
            </w:r>
            <w:proofErr w:type="spellStart"/>
            <w:r w:rsidRPr="00502E69">
              <w:rPr>
                <w:rFonts w:ascii="Times New Roman" w:hAnsi="Times New Roman" w:cs="Times New Roman"/>
                <w:bCs/>
                <w:color w:val="000000"/>
                <w:sz w:val="24"/>
                <w:szCs w:val="24"/>
              </w:rPr>
              <w:t>Medical</w:t>
            </w:r>
            <w:proofErr w:type="spellEnd"/>
            <w:r w:rsidRPr="00502E69">
              <w:rPr>
                <w:rFonts w:ascii="Times New Roman" w:hAnsi="Times New Roman" w:cs="Times New Roman"/>
                <w:bCs/>
                <w:color w:val="000000"/>
                <w:sz w:val="24"/>
                <w:szCs w:val="24"/>
              </w:rPr>
              <w:t xml:space="preserve"> </w:t>
            </w:r>
            <w:proofErr w:type="spellStart"/>
            <w:r w:rsidRPr="00502E69">
              <w:rPr>
                <w:rFonts w:ascii="Times New Roman" w:hAnsi="Times New Roman" w:cs="Times New Roman"/>
                <w:bCs/>
                <w:color w:val="000000"/>
                <w:sz w:val="24"/>
                <w:szCs w:val="24"/>
              </w:rPr>
              <w:t>Instrumentation</w:t>
            </w:r>
            <w:proofErr w:type="spellEnd"/>
            <w:r w:rsidRPr="00502E69">
              <w:rPr>
                <w:rFonts w:ascii="Times New Roman" w:hAnsi="Times New Roman" w:cs="Times New Roman"/>
                <w:bCs/>
                <w:color w:val="000000"/>
                <w:sz w:val="24"/>
                <w:szCs w:val="24"/>
              </w:rPr>
              <w:t>)</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w:t>
            </w:r>
            <w:r w:rsidRPr="00502E69">
              <w:rPr>
                <w:rFonts w:ascii="Times New Roman" w:hAnsi="Times New Roman" w:cs="Times New Roman"/>
                <w:bCs/>
                <w:color w:val="000000"/>
                <w:sz w:val="24"/>
                <w:szCs w:val="24"/>
              </w:rPr>
              <w:tab/>
              <w:t xml:space="preserve">Печать: Окончательный печатный отчет, при </w:t>
            </w:r>
            <w:r w:rsidRPr="00502E69">
              <w:rPr>
                <w:rFonts w:ascii="Times New Roman" w:hAnsi="Times New Roman" w:cs="Times New Roman"/>
                <w:bCs/>
                <w:color w:val="000000"/>
                <w:sz w:val="24"/>
                <w:szCs w:val="24"/>
              </w:rPr>
              <w:lastRenderedPageBreak/>
              <w:t>необходимости, может быть обзорным и может включать комментарии доктора</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w:t>
            </w:r>
            <w:r w:rsidRPr="00502E69">
              <w:rPr>
                <w:rFonts w:ascii="Times New Roman" w:hAnsi="Times New Roman" w:cs="Times New Roman"/>
                <w:bCs/>
                <w:color w:val="000000"/>
                <w:sz w:val="24"/>
                <w:szCs w:val="24"/>
              </w:rPr>
              <w:tab/>
              <w:t xml:space="preserve">Возможность экспорта данных из исследования в формате MS </w:t>
            </w:r>
            <w:proofErr w:type="spellStart"/>
            <w:r w:rsidRPr="00502E69">
              <w:rPr>
                <w:rFonts w:ascii="Times New Roman" w:hAnsi="Times New Roman" w:cs="Times New Roman"/>
                <w:bCs/>
                <w:color w:val="000000"/>
                <w:sz w:val="24"/>
                <w:szCs w:val="24"/>
              </w:rPr>
              <w:t>Excel</w:t>
            </w:r>
            <w:proofErr w:type="spellEnd"/>
            <w:r w:rsidRPr="00502E69">
              <w:rPr>
                <w:rFonts w:ascii="Times New Roman" w:hAnsi="Times New Roman" w:cs="Times New Roman"/>
                <w:bCs/>
                <w:color w:val="000000"/>
                <w:sz w:val="24"/>
                <w:szCs w:val="24"/>
              </w:rPr>
              <w:t>.</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w:t>
            </w:r>
            <w:r w:rsidRPr="00502E69">
              <w:rPr>
                <w:rFonts w:ascii="Times New Roman" w:hAnsi="Times New Roman" w:cs="Times New Roman"/>
                <w:bCs/>
                <w:color w:val="000000"/>
                <w:sz w:val="24"/>
                <w:szCs w:val="24"/>
              </w:rPr>
              <w:tab/>
              <w:t xml:space="preserve">Измеряемые данные: </w:t>
            </w:r>
            <w:proofErr w:type="gramStart"/>
            <w:r w:rsidRPr="00502E69">
              <w:rPr>
                <w:rFonts w:ascii="Times New Roman" w:hAnsi="Times New Roman" w:cs="Times New Roman"/>
                <w:bCs/>
                <w:color w:val="000000"/>
                <w:sz w:val="24"/>
                <w:szCs w:val="24"/>
              </w:rPr>
              <w:t>систолическое</w:t>
            </w:r>
            <w:proofErr w:type="gramEnd"/>
            <w:r w:rsidRPr="00502E69">
              <w:rPr>
                <w:rFonts w:ascii="Times New Roman" w:hAnsi="Times New Roman" w:cs="Times New Roman"/>
                <w:bCs/>
                <w:color w:val="000000"/>
                <w:sz w:val="24"/>
                <w:szCs w:val="24"/>
              </w:rPr>
              <w:t xml:space="preserve"> АД, диастолическое АД, частота сердечны сокращений.</w:t>
            </w:r>
          </w:p>
          <w:p w:rsidR="003A3821"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w:t>
            </w:r>
            <w:r w:rsidRPr="00502E69">
              <w:rPr>
                <w:rFonts w:ascii="Times New Roman" w:hAnsi="Times New Roman" w:cs="Times New Roman"/>
                <w:bCs/>
                <w:color w:val="000000"/>
                <w:sz w:val="24"/>
                <w:szCs w:val="24"/>
              </w:rPr>
              <w:tab/>
              <w:t>Вычисляемые данные: пульсовое давление крови, среднее гемодинамическое артериальное давление, усредненные значения, степень ночного снижения (СНС) или суточный индекс, индекс времени гипертензии, индекс времени гипотензии, нагрузка гипертензией, нагрузка гипотензией, подъем АД в утренние часы, вариабельность АД.</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Технические параметры:</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 xml:space="preserve">Вес аппарата </w:t>
            </w:r>
            <w:r w:rsidRPr="00502E69">
              <w:rPr>
                <w:rFonts w:ascii="Times New Roman" w:hAnsi="Times New Roman" w:cs="Times New Roman"/>
                <w:bCs/>
                <w:color w:val="000000"/>
                <w:sz w:val="24"/>
                <w:szCs w:val="24"/>
              </w:rPr>
              <w:tab/>
              <w:t xml:space="preserve">не более 190 гр. без батареи </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 xml:space="preserve">Размеры </w:t>
            </w:r>
            <w:r w:rsidRPr="00502E69">
              <w:rPr>
                <w:rFonts w:ascii="Times New Roman" w:hAnsi="Times New Roman" w:cs="Times New Roman"/>
                <w:bCs/>
                <w:color w:val="000000"/>
                <w:sz w:val="24"/>
                <w:szCs w:val="24"/>
              </w:rPr>
              <w:tab/>
              <w:t>не более 70 х 99 х 30 мм</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Время мониторинга кровяного давления</w:t>
            </w:r>
            <w:r w:rsidRPr="00502E69">
              <w:rPr>
                <w:rFonts w:ascii="Times New Roman" w:hAnsi="Times New Roman" w:cs="Times New Roman"/>
                <w:bCs/>
                <w:color w:val="000000"/>
                <w:sz w:val="24"/>
                <w:szCs w:val="24"/>
              </w:rPr>
              <w:tab/>
              <w:t>не менее 24, 27, 48, не более 51 часов</w:t>
            </w:r>
          </w:p>
          <w:p w:rsidR="00502E69" w:rsidRPr="00502E69" w:rsidRDefault="00502E69" w:rsidP="006F0B0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Перезаряжаемые щелочные батареи </w:t>
            </w:r>
            <w:r w:rsidRPr="00502E69">
              <w:rPr>
                <w:rFonts w:ascii="Times New Roman" w:hAnsi="Times New Roman" w:cs="Times New Roman"/>
                <w:bCs/>
                <w:color w:val="000000"/>
                <w:sz w:val="24"/>
                <w:szCs w:val="24"/>
              </w:rPr>
              <w:t xml:space="preserve">2 AA </w:t>
            </w:r>
            <w:proofErr w:type="gramStart"/>
            <w:r w:rsidRPr="00502E69">
              <w:rPr>
                <w:rFonts w:ascii="Times New Roman" w:hAnsi="Times New Roman" w:cs="Times New Roman"/>
                <w:bCs/>
                <w:color w:val="000000"/>
                <w:sz w:val="24"/>
                <w:szCs w:val="24"/>
              </w:rPr>
              <w:t>перезаряжаемых</w:t>
            </w:r>
            <w:proofErr w:type="gramEnd"/>
            <w:r w:rsidRPr="00502E69">
              <w:rPr>
                <w:rFonts w:ascii="Times New Roman" w:hAnsi="Times New Roman" w:cs="Times New Roman"/>
                <w:bCs/>
                <w:color w:val="000000"/>
                <w:sz w:val="24"/>
                <w:szCs w:val="24"/>
              </w:rPr>
              <w:t xml:space="preserve"> батареи </w:t>
            </w:r>
            <w:proofErr w:type="spellStart"/>
            <w:r w:rsidRPr="00502E69">
              <w:rPr>
                <w:rFonts w:ascii="Times New Roman" w:hAnsi="Times New Roman" w:cs="Times New Roman"/>
                <w:bCs/>
                <w:color w:val="000000"/>
                <w:sz w:val="24"/>
                <w:szCs w:val="24"/>
              </w:rPr>
              <w:t>NiCd</w:t>
            </w:r>
            <w:proofErr w:type="spellEnd"/>
            <w:r w:rsidRPr="00502E69">
              <w:rPr>
                <w:rFonts w:ascii="Times New Roman" w:hAnsi="Times New Roman" w:cs="Times New Roman"/>
                <w:bCs/>
                <w:color w:val="000000"/>
                <w:sz w:val="24"/>
                <w:szCs w:val="24"/>
              </w:rPr>
              <w:t xml:space="preserve"> или </w:t>
            </w:r>
            <w:proofErr w:type="spellStart"/>
            <w:r w:rsidRPr="00502E69">
              <w:rPr>
                <w:rFonts w:ascii="Times New Roman" w:hAnsi="Times New Roman" w:cs="Times New Roman"/>
                <w:bCs/>
                <w:color w:val="000000"/>
                <w:sz w:val="24"/>
                <w:szCs w:val="24"/>
              </w:rPr>
              <w:t>NiMH</w:t>
            </w:r>
            <w:proofErr w:type="spellEnd"/>
            <w:r w:rsidRPr="00502E69">
              <w:rPr>
                <w:rFonts w:ascii="Times New Roman" w:hAnsi="Times New Roman" w:cs="Times New Roman"/>
                <w:bCs/>
                <w:color w:val="000000"/>
                <w:sz w:val="24"/>
                <w:szCs w:val="24"/>
              </w:rPr>
              <w:t xml:space="preserve"> или 2 AA щелочных батареи</w:t>
            </w:r>
          </w:p>
          <w:p w:rsidR="00502E69" w:rsidRPr="00502E69" w:rsidRDefault="00502E69" w:rsidP="006F0B0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Передача данных в ПК </w:t>
            </w:r>
            <w:r w:rsidRPr="00502E69">
              <w:rPr>
                <w:rFonts w:ascii="Times New Roman" w:hAnsi="Times New Roman" w:cs="Times New Roman"/>
                <w:bCs/>
                <w:color w:val="000000"/>
                <w:sz w:val="24"/>
                <w:szCs w:val="24"/>
              </w:rPr>
              <w:t>по оптическому USB -кабелю, 115200 бод</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Метод измерения артер</w:t>
            </w:r>
            <w:r>
              <w:rPr>
                <w:rFonts w:ascii="Times New Roman" w:hAnsi="Times New Roman" w:cs="Times New Roman"/>
                <w:bCs/>
                <w:color w:val="000000"/>
                <w:sz w:val="24"/>
                <w:szCs w:val="24"/>
              </w:rPr>
              <w:t xml:space="preserve">иального давления </w:t>
            </w:r>
            <w:proofErr w:type="spellStart"/>
            <w:r>
              <w:rPr>
                <w:rFonts w:ascii="Times New Roman" w:hAnsi="Times New Roman" w:cs="Times New Roman"/>
                <w:bCs/>
                <w:color w:val="000000"/>
                <w:sz w:val="24"/>
                <w:szCs w:val="24"/>
              </w:rPr>
              <w:t>осцилляторный</w:t>
            </w:r>
            <w:proofErr w:type="spellEnd"/>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Максимально количество сохраненны</w:t>
            </w:r>
            <w:r>
              <w:rPr>
                <w:rFonts w:ascii="Times New Roman" w:hAnsi="Times New Roman" w:cs="Times New Roman"/>
                <w:bCs/>
                <w:color w:val="000000"/>
                <w:sz w:val="24"/>
                <w:szCs w:val="24"/>
              </w:rPr>
              <w:t>х измерений более 600 измерений</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Диапазон и</w:t>
            </w:r>
            <w:r>
              <w:rPr>
                <w:rFonts w:ascii="Times New Roman" w:hAnsi="Times New Roman" w:cs="Times New Roman"/>
                <w:bCs/>
                <w:color w:val="000000"/>
                <w:sz w:val="24"/>
                <w:szCs w:val="24"/>
              </w:rPr>
              <w:t xml:space="preserve">змерения артериального давления </w:t>
            </w:r>
            <w:r w:rsidRPr="00502E69">
              <w:rPr>
                <w:rFonts w:ascii="Times New Roman" w:hAnsi="Times New Roman" w:cs="Times New Roman"/>
                <w:bCs/>
                <w:color w:val="000000"/>
                <w:sz w:val="24"/>
                <w:szCs w:val="24"/>
              </w:rPr>
              <w:t>не</w:t>
            </w:r>
            <w:r w:rsidR="00121A1F">
              <w:rPr>
                <w:rFonts w:ascii="Times New Roman" w:hAnsi="Times New Roman" w:cs="Times New Roman"/>
                <w:bCs/>
                <w:color w:val="000000"/>
                <w:sz w:val="24"/>
                <w:szCs w:val="24"/>
              </w:rPr>
              <w:t xml:space="preserve"> менее </w:t>
            </w:r>
            <w:r w:rsidRPr="00502E69">
              <w:rPr>
                <w:rFonts w:ascii="Times New Roman" w:hAnsi="Times New Roman" w:cs="Times New Roman"/>
                <w:bCs/>
                <w:color w:val="000000"/>
                <w:sz w:val="24"/>
                <w:szCs w:val="24"/>
              </w:rPr>
              <w:t xml:space="preserve">-300 </w:t>
            </w:r>
            <w:proofErr w:type="spellStart"/>
            <w:r w:rsidRPr="00502E69">
              <w:rPr>
                <w:rFonts w:ascii="Times New Roman" w:hAnsi="Times New Roman" w:cs="Times New Roman"/>
                <w:bCs/>
                <w:color w:val="000000"/>
                <w:sz w:val="24"/>
                <w:szCs w:val="24"/>
              </w:rPr>
              <w:t>мм</w:t>
            </w:r>
            <w:proofErr w:type="gramStart"/>
            <w:r w:rsidRPr="00502E69">
              <w:rPr>
                <w:rFonts w:ascii="Times New Roman" w:hAnsi="Times New Roman" w:cs="Times New Roman"/>
                <w:bCs/>
                <w:color w:val="000000"/>
                <w:sz w:val="24"/>
                <w:szCs w:val="24"/>
              </w:rPr>
              <w:t>.р</w:t>
            </w:r>
            <w:proofErr w:type="gramEnd"/>
            <w:r w:rsidRPr="00502E69">
              <w:rPr>
                <w:rFonts w:ascii="Times New Roman" w:hAnsi="Times New Roman" w:cs="Times New Roman"/>
                <w:bCs/>
                <w:color w:val="000000"/>
                <w:sz w:val="24"/>
                <w:szCs w:val="24"/>
              </w:rPr>
              <w:t>т.ст</w:t>
            </w:r>
            <w:proofErr w:type="spellEnd"/>
          </w:p>
          <w:p w:rsidR="00502E69" w:rsidRPr="00502E69" w:rsidRDefault="00502E69" w:rsidP="006F0B0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Статическая точность </w:t>
            </w:r>
            <w:r w:rsidR="006E1F41">
              <w:rPr>
                <w:rFonts w:ascii="Times New Roman" w:hAnsi="Times New Roman" w:cs="Times New Roman"/>
                <w:bCs/>
                <w:color w:val="000000"/>
                <w:sz w:val="24"/>
                <w:szCs w:val="24"/>
              </w:rPr>
              <w:t xml:space="preserve">не более </w:t>
            </w:r>
            <w:r w:rsidRPr="00502E69">
              <w:rPr>
                <w:rFonts w:ascii="Times New Roman" w:hAnsi="Times New Roman" w:cs="Times New Roman"/>
                <w:bCs/>
                <w:color w:val="000000"/>
                <w:sz w:val="24"/>
                <w:szCs w:val="24"/>
              </w:rPr>
              <w:t xml:space="preserve">± 3 </w:t>
            </w:r>
            <w:proofErr w:type="spellStart"/>
            <w:r w:rsidRPr="00502E69">
              <w:rPr>
                <w:rFonts w:ascii="Times New Roman" w:hAnsi="Times New Roman" w:cs="Times New Roman"/>
                <w:bCs/>
                <w:color w:val="000000"/>
                <w:sz w:val="24"/>
                <w:szCs w:val="24"/>
              </w:rPr>
              <w:t>мм</w:t>
            </w:r>
            <w:proofErr w:type="gramStart"/>
            <w:r w:rsidRPr="00502E69">
              <w:rPr>
                <w:rFonts w:ascii="Times New Roman" w:hAnsi="Times New Roman" w:cs="Times New Roman"/>
                <w:bCs/>
                <w:color w:val="000000"/>
                <w:sz w:val="24"/>
                <w:szCs w:val="24"/>
              </w:rPr>
              <w:t>.р</w:t>
            </w:r>
            <w:proofErr w:type="gramEnd"/>
            <w:r w:rsidRPr="00502E69">
              <w:rPr>
                <w:rFonts w:ascii="Times New Roman" w:hAnsi="Times New Roman" w:cs="Times New Roman"/>
                <w:bCs/>
                <w:color w:val="000000"/>
                <w:sz w:val="24"/>
                <w:szCs w:val="24"/>
              </w:rPr>
              <w:t>т.ст</w:t>
            </w:r>
            <w:proofErr w:type="spellEnd"/>
            <w:r w:rsidRPr="00502E69">
              <w:rPr>
                <w:rFonts w:ascii="Times New Roman" w:hAnsi="Times New Roman" w:cs="Times New Roman"/>
                <w:bCs/>
                <w:color w:val="000000"/>
                <w:sz w:val="24"/>
                <w:szCs w:val="24"/>
              </w:rPr>
              <w:t>. и</w:t>
            </w:r>
            <w:r>
              <w:rPr>
                <w:rFonts w:ascii="Times New Roman" w:hAnsi="Times New Roman" w:cs="Times New Roman"/>
                <w:bCs/>
                <w:color w:val="000000"/>
                <w:sz w:val="24"/>
                <w:szCs w:val="24"/>
              </w:rPr>
              <w:t xml:space="preserve">ли </w:t>
            </w:r>
            <w:r w:rsidR="006E1F41">
              <w:rPr>
                <w:rFonts w:ascii="Times New Roman" w:hAnsi="Times New Roman" w:cs="Times New Roman"/>
                <w:bCs/>
                <w:color w:val="000000"/>
                <w:sz w:val="24"/>
                <w:szCs w:val="24"/>
              </w:rPr>
              <w:t xml:space="preserve">не более </w:t>
            </w:r>
            <w:r>
              <w:rPr>
                <w:rFonts w:ascii="Times New Roman" w:hAnsi="Times New Roman" w:cs="Times New Roman"/>
                <w:bCs/>
                <w:color w:val="000000"/>
                <w:sz w:val="24"/>
                <w:szCs w:val="24"/>
              </w:rPr>
              <w:t xml:space="preserve">± 2% от измеренного значения </w:t>
            </w:r>
            <w:r w:rsidRPr="00502E69">
              <w:rPr>
                <w:rFonts w:ascii="Times New Roman" w:hAnsi="Times New Roman" w:cs="Times New Roman"/>
                <w:bCs/>
                <w:color w:val="000000"/>
                <w:sz w:val="24"/>
                <w:szCs w:val="24"/>
              </w:rPr>
              <w:t>(устойчивость: 2 года)</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Диапазон измерения артериального давления</w:t>
            </w:r>
            <w:r w:rsidRPr="00502E69">
              <w:rPr>
                <w:rFonts w:ascii="Times New Roman" w:hAnsi="Times New Roman" w:cs="Times New Roman"/>
                <w:bCs/>
                <w:color w:val="000000"/>
                <w:sz w:val="24"/>
                <w:szCs w:val="24"/>
              </w:rPr>
              <w:tab/>
              <w:t xml:space="preserve">не менее 30-260 </w:t>
            </w:r>
            <w:proofErr w:type="spellStart"/>
            <w:r w:rsidRPr="00502E69">
              <w:rPr>
                <w:rFonts w:ascii="Times New Roman" w:hAnsi="Times New Roman" w:cs="Times New Roman"/>
                <w:bCs/>
                <w:color w:val="000000"/>
                <w:sz w:val="24"/>
                <w:szCs w:val="24"/>
              </w:rPr>
              <w:t>мм</w:t>
            </w:r>
            <w:proofErr w:type="gramStart"/>
            <w:r w:rsidRPr="00502E69">
              <w:rPr>
                <w:rFonts w:ascii="Times New Roman" w:hAnsi="Times New Roman" w:cs="Times New Roman"/>
                <w:bCs/>
                <w:color w:val="000000"/>
                <w:sz w:val="24"/>
                <w:szCs w:val="24"/>
              </w:rPr>
              <w:t>.р</w:t>
            </w:r>
            <w:proofErr w:type="gramEnd"/>
            <w:r w:rsidRPr="00502E69">
              <w:rPr>
                <w:rFonts w:ascii="Times New Roman" w:hAnsi="Times New Roman" w:cs="Times New Roman"/>
                <w:bCs/>
                <w:color w:val="000000"/>
                <w:sz w:val="24"/>
                <w:szCs w:val="24"/>
              </w:rPr>
              <w:t>т.ст</w:t>
            </w:r>
            <w:proofErr w:type="spellEnd"/>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Диапазон измерения частоты пульса</w:t>
            </w:r>
            <w:r w:rsidRPr="00502E69">
              <w:rPr>
                <w:rFonts w:ascii="Times New Roman" w:hAnsi="Times New Roman" w:cs="Times New Roman"/>
                <w:bCs/>
                <w:color w:val="000000"/>
                <w:sz w:val="24"/>
                <w:szCs w:val="24"/>
              </w:rPr>
              <w:tab/>
              <w:t>не менее 4</w:t>
            </w:r>
            <w:r>
              <w:rPr>
                <w:rFonts w:ascii="Times New Roman" w:hAnsi="Times New Roman" w:cs="Times New Roman"/>
                <w:bCs/>
                <w:color w:val="000000"/>
                <w:sz w:val="24"/>
                <w:szCs w:val="24"/>
              </w:rPr>
              <w:t>0- не более 200 ударов в минуту</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Точность измерения артериального давления</w:t>
            </w:r>
            <w:r w:rsidRPr="00502E69">
              <w:rPr>
                <w:rFonts w:ascii="Times New Roman" w:hAnsi="Times New Roman" w:cs="Times New Roman"/>
                <w:bCs/>
                <w:color w:val="000000"/>
                <w:sz w:val="24"/>
                <w:szCs w:val="24"/>
              </w:rPr>
              <w:tab/>
              <w:t xml:space="preserve">тот же алгоритм измерения, одобренный в соответствии с </w:t>
            </w:r>
            <w:r w:rsidRPr="00502E69">
              <w:rPr>
                <w:rFonts w:ascii="Times New Roman" w:hAnsi="Times New Roman" w:cs="Times New Roman"/>
                <w:bCs/>
                <w:color w:val="000000"/>
                <w:sz w:val="24"/>
                <w:szCs w:val="24"/>
              </w:rPr>
              <w:lastRenderedPageBreak/>
              <w:t>протоколом BHS (</w:t>
            </w:r>
            <w:proofErr w:type="spellStart"/>
            <w:r w:rsidRPr="00502E69">
              <w:rPr>
                <w:rFonts w:ascii="Times New Roman" w:hAnsi="Times New Roman" w:cs="Times New Roman"/>
                <w:bCs/>
                <w:color w:val="000000"/>
                <w:sz w:val="24"/>
                <w:szCs w:val="24"/>
              </w:rPr>
              <w:t>British</w:t>
            </w:r>
            <w:proofErr w:type="spellEnd"/>
            <w:r w:rsidRPr="00502E69">
              <w:rPr>
                <w:rFonts w:ascii="Times New Roman" w:hAnsi="Times New Roman" w:cs="Times New Roman"/>
                <w:bCs/>
                <w:color w:val="000000"/>
                <w:sz w:val="24"/>
                <w:szCs w:val="24"/>
              </w:rPr>
              <w:t xml:space="preserve"> </w:t>
            </w:r>
            <w:proofErr w:type="spellStart"/>
            <w:r w:rsidRPr="00502E69">
              <w:rPr>
                <w:rFonts w:ascii="Times New Roman" w:hAnsi="Times New Roman" w:cs="Times New Roman"/>
                <w:bCs/>
                <w:color w:val="000000"/>
                <w:sz w:val="24"/>
                <w:szCs w:val="24"/>
              </w:rPr>
              <w:t>Hypertension</w:t>
            </w:r>
            <w:proofErr w:type="spellEnd"/>
            <w:r w:rsidRPr="00502E69">
              <w:rPr>
                <w:rFonts w:ascii="Times New Roman" w:hAnsi="Times New Roman" w:cs="Times New Roman"/>
                <w:bCs/>
                <w:color w:val="000000"/>
                <w:sz w:val="24"/>
                <w:szCs w:val="24"/>
              </w:rPr>
              <w:t xml:space="preserve"> </w:t>
            </w:r>
            <w:proofErr w:type="spellStart"/>
            <w:r w:rsidRPr="00502E69">
              <w:rPr>
                <w:rFonts w:ascii="Times New Roman" w:hAnsi="Times New Roman" w:cs="Times New Roman"/>
                <w:bCs/>
                <w:color w:val="000000"/>
                <w:sz w:val="24"/>
                <w:szCs w:val="24"/>
              </w:rPr>
              <w:t>Society</w:t>
            </w:r>
            <w:proofErr w:type="spellEnd"/>
            <w:r w:rsidRPr="00502E69">
              <w:rPr>
                <w:rFonts w:ascii="Times New Roman" w:hAnsi="Times New Roman" w:cs="Times New Roman"/>
                <w:bCs/>
                <w:color w:val="000000"/>
                <w:sz w:val="24"/>
                <w:szCs w:val="24"/>
              </w:rPr>
              <w:t xml:space="preserve">) </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Датчик давления</w:t>
            </w:r>
            <w:r w:rsidRPr="00502E69">
              <w:rPr>
                <w:rFonts w:ascii="Times New Roman" w:hAnsi="Times New Roman" w:cs="Times New Roman"/>
                <w:bCs/>
                <w:color w:val="000000"/>
                <w:sz w:val="24"/>
                <w:szCs w:val="24"/>
              </w:rPr>
              <w:tab/>
            </w:r>
            <w:proofErr w:type="spellStart"/>
            <w:r w:rsidRPr="00502E69">
              <w:rPr>
                <w:rFonts w:ascii="Times New Roman" w:hAnsi="Times New Roman" w:cs="Times New Roman"/>
                <w:bCs/>
                <w:color w:val="000000"/>
                <w:sz w:val="24"/>
                <w:szCs w:val="24"/>
              </w:rPr>
              <w:t>пьезорезистивный</w:t>
            </w:r>
            <w:proofErr w:type="spellEnd"/>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Накачивание воздухом</w:t>
            </w:r>
            <w:r w:rsidRPr="00502E69">
              <w:rPr>
                <w:rFonts w:ascii="Times New Roman" w:hAnsi="Times New Roman" w:cs="Times New Roman"/>
                <w:bCs/>
                <w:color w:val="000000"/>
                <w:sz w:val="24"/>
                <w:szCs w:val="24"/>
              </w:rPr>
              <w:tab/>
            </w:r>
            <w:r>
              <w:rPr>
                <w:rFonts w:ascii="Times New Roman" w:hAnsi="Times New Roman" w:cs="Times New Roman"/>
                <w:bCs/>
                <w:color w:val="000000"/>
                <w:sz w:val="24"/>
                <w:szCs w:val="24"/>
              </w:rPr>
              <w:t>автоматически управляемый насос</w:t>
            </w:r>
          </w:p>
          <w:p w:rsidR="00502E69" w:rsidRPr="00502E69"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Безопасность</w:t>
            </w:r>
            <w:r w:rsidRPr="00502E69">
              <w:rPr>
                <w:rFonts w:ascii="Times New Roman" w:hAnsi="Times New Roman" w:cs="Times New Roman"/>
                <w:bCs/>
                <w:color w:val="000000"/>
                <w:sz w:val="24"/>
                <w:szCs w:val="24"/>
              </w:rPr>
              <w:tab/>
              <w:t>максимальное накачив</w:t>
            </w:r>
            <w:r>
              <w:rPr>
                <w:rFonts w:ascii="Times New Roman" w:hAnsi="Times New Roman" w:cs="Times New Roman"/>
                <w:bCs/>
                <w:color w:val="000000"/>
                <w:sz w:val="24"/>
                <w:szCs w:val="24"/>
              </w:rPr>
              <w:t xml:space="preserve">ание до не менее 300 </w:t>
            </w:r>
            <w:proofErr w:type="spellStart"/>
            <w:r>
              <w:rPr>
                <w:rFonts w:ascii="Times New Roman" w:hAnsi="Times New Roman" w:cs="Times New Roman"/>
                <w:bCs/>
                <w:color w:val="000000"/>
                <w:sz w:val="24"/>
                <w:szCs w:val="24"/>
              </w:rPr>
              <w:t>мм</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т.ст</w:t>
            </w:r>
            <w:proofErr w:type="spellEnd"/>
            <w:r>
              <w:rPr>
                <w:rFonts w:ascii="Times New Roman" w:hAnsi="Times New Roman" w:cs="Times New Roman"/>
                <w:bCs/>
                <w:color w:val="000000"/>
                <w:sz w:val="24"/>
                <w:szCs w:val="24"/>
              </w:rPr>
              <w:t xml:space="preserve">.; </w:t>
            </w:r>
            <w:r w:rsidRPr="00502E69">
              <w:rPr>
                <w:rFonts w:ascii="Times New Roman" w:hAnsi="Times New Roman" w:cs="Times New Roman"/>
                <w:bCs/>
                <w:color w:val="000000"/>
                <w:sz w:val="24"/>
                <w:szCs w:val="24"/>
              </w:rPr>
              <w:t>незав</w:t>
            </w:r>
            <w:r>
              <w:rPr>
                <w:rFonts w:ascii="Times New Roman" w:hAnsi="Times New Roman" w:cs="Times New Roman"/>
                <w:bCs/>
                <w:color w:val="000000"/>
                <w:sz w:val="24"/>
                <w:szCs w:val="24"/>
              </w:rPr>
              <w:t>исимый предохранительный клапан</w:t>
            </w:r>
          </w:p>
          <w:p w:rsidR="00502E69" w:rsidRPr="008B6778" w:rsidRDefault="00502E69" w:rsidP="006F0B08">
            <w:pPr>
              <w:spacing w:after="0" w:line="240" w:lineRule="auto"/>
              <w:jc w:val="both"/>
              <w:rPr>
                <w:rFonts w:ascii="Times New Roman" w:hAnsi="Times New Roman" w:cs="Times New Roman"/>
                <w:bCs/>
                <w:color w:val="000000"/>
                <w:sz w:val="24"/>
                <w:szCs w:val="24"/>
              </w:rPr>
            </w:pPr>
            <w:r w:rsidRPr="00502E69">
              <w:rPr>
                <w:rFonts w:ascii="Times New Roman" w:hAnsi="Times New Roman" w:cs="Times New Roman"/>
                <w:bCs/>
                <w:color w:val="000000"/>
                <w:sz w:val="24"/>
                <w:szCs w:val="24"/>
              </w:rPr>
              <w:t>Постепенное и быстрое выпускание в</w:t>
            </w:r>
            <w:r>
              <w:rPr>
                <w:rFonts w:ascii="Times New Roman" w:hAnsi="Times New Roman" w:cs="Times New Roman"/>
                <w:bCs/>
                <w:color w:val="000000"/>
                <w:sz w:val="24"/>
                <w:szCs w:val="24"/>
              </w:rPr>
              <w:t xml:space="preserve">оздуха </w:t>
            </w:r>
            <w:r w:rsidRPr="00502E69">
              <w:rPr>
                <w:rFonts w:ascii="Times New Roman" w:hAnsi="Times New Roman" w:cs="Times New Roman"/>
                <w:bCs/>
                <w:color w:val="000000"/>
                <w:sz w:val="24"/>
                <w:szCs w:val="24"/>
              </w:rPr>
              <w:t>автомати</w:t>
            </w:r>
            <w:r>
              <w:rPr>
                <w:rFonts w:ascii="Times New Roman" w:hAnsi="Times New Roman" w:cs="Times New Roman"/>
                <w:bCs/>
                <w:color w:val="000000"/>
                <w:sz w:val="24"/>
                <w:szCs w:val="24"/>
              </w:rPr>
              <w:t xml:space="preserve">ческий клапан выпуска давления </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21" w:rsidRPr="008B6778" w:rsidRDefault="00ED666E" w:rsidP="006F0B0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r w:rsidR="003A3821" w:rsidRPr="008B6778">
              <w:rPr>
                <w:rFonts w:ascii="Times New Roman" w:hAnsi="Times New Roman" w:cs="Times New Roman"/>
                <w:bCs/>
                <w:color w:val="000000"/>
                <w:sz w:val="24"/>
                <w:szCs w:val="24"/>
              </w:rPr>
              <w:t xml:space="preserve"> шт.</w:t>
            </w:r>
          </w:p>
        </w:tc>
      </w:tr>
      <w:tr w:rsidR="003A3821" w:rsidRPr="009A54FF" w:rsidTr="00EA0D49">
        <w:trPr>
          <w:trHeight w:val="141"/>
        </w:trPr>
        <w:tc>
          <w:tcPr>
            <w:tcW w:w="850" w:type="dxa"/>
            <w:vMerge/>
            <w:tcBorders>
              <w:left w:val="single" w:sz="4" w:space="0" w:color="000000"/>
            </w:tcBorders>
            <w:shd w:val="clear" w:color="auto" w:fill="auto"/>
            <w:vAlign w:val="center"/>
          </w:tcPr>
          <w:p w:rsidR="003A3821" w:rsidRPr="008B6778" w:rsidRDefault="003A3821" w:rsidP="006F0B08">
            <w:pPr>
              <w:snapToGrid w:val="0"/>
              <w:spacing w:after="0" w:line="240" w:lineRule="auto"/>
              <w:jc w:val="center"/>
              <w:rPr>
                <w:rFonts w:ascii="Times New Roman" w:eastAsia="Times New Roman" w:hAnsi="Times New Roman" w:cs="Times New Roman"/>
                <w:b/>
                <w:sz w:val="24"/>
                <w:szCs w:val="24"/>
              </w:rPr>
            </w:pPr>
          </w:p>
        </w:tc>
        <w:tc>
          <w:tcPr>
            <w:tcW w:w="3231" w:type="dxa"/>
            <w:vMerge/>
            <w:tcBorders>
              <w:left w:val="single" w:sz="4" w:space="0" w:color="000000"/>
            </w:tcBorders>
            <w:shd w:val="clear" w:color="auto" w:fill="auto"/>
            <w:vAlign w:val="center"/>
          </w:tcPr>
          <w:p w:rsidR="003A3821" w:rsidRPr="008B6778" w:rsidRDefault="003A3821" w:rsidP="006F0B08">
            <w:pPr>
              <w:snapToGrid w:val="0"/>
              <w:spacing w:after="0" w:line="240" w:lineRule="auto"/>
              <w:ind w:right="-108"/>
              <w:rPr>
                <w:rFonts w:ascii="Times New Roman" w:eastAsia="Times New Roman" w:hAnsi="Times New Roman" w:cs="Times New Roman"/>
                <w:b/>
                <w:sz w:val="24"/>
                <w:szCs w:val="24"/>
              </w:rPr>
            </w:pP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3821" w:rsidRPr="008B6778" w:rsidRDefault="003A3821" w:rsidP="006F0B08">
            <w:pPr>
              <w:snapToGrid w:val="0"/>
              <w:spacing w:after="0" w:line="240" w:lineRule="auto"/>
              <w:rPr>
                <w:rFonts w:ascii="Times New Roman" w:hAnsi="Times New Roman" w:cs="Times New Roman"/>
                <w:i/>
                <w:sz w:val="24"/>
                <w:szCs w:val="24"/>
              </w:rPr>
            </w:pPr>
            <w:r w:rsidRPr="008B6778">
              <w:rPr>
                <w:rFonts w:ascii="Times New Roman" w:hAnsi="Times New Roman" w:cs="Times New Roman"/>
                <w:i/>
                <w:sz w:val="24"/>
                <w:szCs w:val="24"/>
              </w:rPr>
              <w:t>Дополнительные комплектующие:</w:t>
            </w:r>
          </w:p>
        </w:tc>
      </w:tr>
      <w:tr w:rsidR="003A3821" w:rsidRPr="009A54FF" w:rsidTr="00133B15">
        <w:trPr>
          <w:trHeight w:val="141"/>
        </w:trPr>
        <w:tc>
          <w:tcPr>
            <w:tcW w:w="850" w:type="dxa"/>
            <w:vMerge/>
            <w:tcBorders>
              <w:left w:val="single" w:sz="4" w:space="0" w:color="000000"/>
            </w:tcBorders>
            <w:shd w:val="clear" w:color="auto" w:fill="auto"/>
            <w:vAlign w:val="center"/>
          </w:tcPr>
          <w:p w:rsidR="003A3821" w:rsidRPr="008B6778" w:rsidRDefault="003A3821" w:rsidP="006F0B08">
            <w:pPr>
              <w:snapToGrid w:val="0"/>
              <w:spacing w:after="0" w:line="240" w:lineRule="auto"/>
              <w:jc w:val="center"/>
              <w:rPr>
                <w:rFonts w:ascii="Times New Roman" w:eastAsia="Times New Roman" w:hAnsi="Times New Roman" w:cs="Times New Roman"/>
                <w:b/>
                <w:sz w:val="24"/>
                <w:szCs w:val="24"/>
              </w:rPr>
            </w:pPr>
          </w:p>
        </w:tc>
        <w:tc>
          <w:tcPr>
            <w:tcW w:w="3231" w:type="dxa"/>
            <w:vMerge/>
            <w:tcBorders>
              <w:left w:val="single" w:sz="4" w:space="0" w:color="000000"/>
            </w:tcBorders>
            <w:shd w:val="clear" w:color="auto" w:fill="auto"/>
            <w:vAlign w:val="center"/>
          </w:tcPr>
          <w:p w:rsidR="003A3821" w:rsidRPr="008B6778" w:rsidRDefault="003A3821" w:rsidP="006F0B08">
            <w:pPr>
              <w:snapToGrid w:val="0"/>
              <w:spacing w:after="0" w:line="240" w:lineRule="auto"/>
              <w:ind w:right="-108"/>
              <w:rPr>
                <w:rFonts w:ascii="Times New Roman" w:eastAsia="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3A3821" w:rsidRPr="008B6778" w:rsidRDefault="003A3821" w:rsidP="006F0B08">
            <w:pPr>
              <w:snapToGrid w:val="0"/>
              <w:spacing w:after="0" w:line="240" w:lineRule="auto"/>
              <w:jc w:val="center"/>
              <w:rPr>
                <w:rFonts w:ascii="Times New Roman" w:hAnsi="Times New Roman" w:cs="Times New Roman"/>
                <w:bCs/>
                <w:color w:val="000000"/>
                <w:sz w:val="24"/>
                <w:szCs w:val="24"/>
              </w:rPr>
            </w:pPr>
            <w:r w:rsidRPr="008B6778">
              <w:rPr>
                <w:rFonts w:ascii="Times New Roman" w:hAnsi="Times New Roman" w:cs="Times New Roman"/>
                <w:bCs/>
                <w:color w:val="000000"/>
                <w:sz w:val="24"/>
                <w:szCs w:val="24"/>
              </w:rPr>
              <w:t>1</w:t>
            </w:r>
          </w:p>
        </w:tc>
        <w:tc>
          <w:tcPr>
            <w:tcW w:w="2409" w:type="dxa"/>
            <w:tcBorders>
              <w:top w:val="single" w:sz="4" w:space="0" w:color="000000"/>
              <w:left w:val="single" w:sz="4" w:space="0" w:color="000000"/>
              <w:bottom w:val="single" w:sz="4" w:space="0" w:color="000000"/>
            </w:tcBorders>
            <w:shd w:val="clear" w:color="auto" w:fill="auto"/>
            <w:vAlign w:val="center"/>
          </w:tcPr>
          <w:p w:rsidR="003A3821" w:rsidRPr="008B6778" w:rsidRDefault="00502E69" w:rsidP="006F0B08">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w:t>
            </w:r>
            <w:r w:rsidR="003A3821" w:rsidRPr="008B6778">
              <w:rPr>
                <w:rFonts w:ascii="Times New Roman" w:hAnsi="Times New Roman" w:cs="Times New Roman"/>
                <w:bCs/>
                <w:color w:val="000000"/>
                <w:sz w:val="24"/>
                <w:szCs w:val="24"/>
              </w:rPr>
              <w:t>умка с фиксирующим ремнем</w:t>
            </w:r>
          </w:p>
        </w:tc>
        <w:tc>
          <w:tcPr>
            <w:tcW w:w="6663" w:type="dxa"/>
            <w:tcBorders>
              <w:top w:val="single" w:sz="4" w:space="0" w:color="000000"/>
              <w:left w:val="single" w:sz="4" w:space="0" w:color="000000"/>
              <w:bottom w:val="single" w:sz="4" w:space="0" w:color="000000"/>
            </w:tcBorders>
            <w:shd w:val="clear" w:color="auto" w:fill="auto"/>
            <w:vAlign w:val="center"/>
          </w:tcPr>
          <w:p w:rsidR="003A3821" w:rsidRPr="008B6778" w:rsidRDefault="003A3821" w:rsidP="006F0B08">
            <w:pPr>
              <w:spacing w:after="0"/>
              <w:rPr>
                <w:rFonts w:ascii="Times New Roman" w:hAnsi="Times New Roman" w:cs="Times New Roman"/>
                <w:bCs/>
                <w:color w:val="000000"/>
                <w:sz w:val="24"/>
                <w:szCs w:val="24"/>
              </w:rPr>
            </w:pPr>
            <w:r w:rsidRPr="008B6778">
              <w:rPr>
                <w:rFonts w:ascii="Times New Roman" w:hAnsi="Times New Roman" w:cs="Times New Roman"/>
                <w:bCs/>
                <w:color w:val="000000"/>
                <w:sz w:val="24"/>
                <w:szCs w:val="24"/>
              </w:rPr>
              <w:t>Чехол с ремнями. Застёжка на липучке. Ремни для пояса и плеча. Материал - синтетическое волокно. Размер</w:t>
            </w:r>
            <w:r w:rsidR="006E1F41">
              <w:rPr>
                <w:rFonts w:ascii="Times New Roman" w:hAnsi="Times New Roman" w:cs="Times New Roman"/>
                <w:bCs/>
                <w:color w:val="000000"/>
                <w:sz w:val="24"/>
                <w:szCs w:val="24"/>
              </w:rPr>
              <w:t xml:space="preserve"> не менее</w:t>
            </w:r>
            <w:r w:rsidRPr="008B6778">
              <w:rPr>
                <w:rFonts w:ascii="Times New Roman" w:hAnsi="Times New Roman" w:cs="Times New Roman"/>
                <w:bCs/>
                <w:color w:val="000000"/>
                <w:sz w:val="24"/>
                <w:szCs w:val="24"/>
              </w:rPr>
              <w:t xml:space="preserve"> 100 х 70 х 40 мм</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21" w:rsidRPr="008B6778" w:rsidRDefault="00502E69" w:rsidP="006F0B0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133B15" w:rsidRPr="008B6778">
              <w:rPr>
                <w:rFonts w:ascii="Times New Roman" w:hAnsi="Times New Roman" w:cs="Times New Roman"/>
                <w:bCs/>
                <w:color w:val="000000"/>
                <w:sz w:val="24"/>
                <w:szCs w:val="24"/>
              </w:rPr>
              <w:t xml:space="preserve"> </w:t>
            </w:r>
            <w:r w:rsidR="003A3821" w:rsidRPr="008B6778">
              <w:rPr>
                <w:rFonts w:ascii="Times New Roman" w:hAnsi="Times New Roman" w:cs="Times New Roman"/>
                <w:bCs/>
                <w:color w:val="000000"/>
                <w:sz w:val="24"/>
                <w:szCs w:val="24"/>
              </w:rPr>
              <w:t>шт.</w:t>
            </w:r>
          </w:p>
        </w:tc>
      </w:tr>
      <w:tr w:rsidR="003A3821" w:rsidRPr="009A54FF" w:rsidTr="00133B15">
        <w:trPr>
          <w:trHeight w:val="141"/>
        </w:trPr>
        <w:tc>
          <w:tcPr>
            <w:tcW w:w="850" w:type="dxa"/>
            <w:vMerge/>
            <w:tcBorders>
              <w:left w:val="single" w:sz="4" w:space="0" w:color="000000"/>
            </w:tcBorders>
            <w:shd w:val="clear" w:color="auto" w:fill="auto"/>
            <w:vAlign w:val="center"/>
          </w:tcPr>
          <w:p w:rsidR="003A3821" w:rsidRPr="008B6778" w:rsidRDefault="003A3821" w:rsidP="006F0B08">
            <w:pPr>
              <w:snapToGrid w:val="0"/>
              <w:spacing w:after="0" w:line="240" w:lineRule="auto"/>
              <w:jc w:val="center"/>
              <w:rPr>
                <w:rFonts w:ascii="Times New Roman" w:eastAsia="Times New Roman" w:hAnsi="Times New Roman" w:cs="Times New Roman"/>
                <w:b/>
                <w:sz w:val="24"/>
                <w:szCs w:val="24"/>
              </w:rPr>
            </w:pPr>
          </w:p>
        </w:tc>
        <w:tc>
          <w:tcPr>
            <w:tcW w:w="3231" w:type="dxa"/>
            <w:vMerge/>
            <w:tcBorders>
              <w:left w:val="single" w:sz="4" w:space="0" w:color="000000"/>
            </w:tcBorders>
            <w:shd w:val="clear" w:color="auto" w:fill="auto"/>
            <w:vAlign w:val="center"/>
          </w:tcPr>
          <w:p w:rsidR="003A3821" w:rsidRPr="008B6778" w:rsidRDefault="003A3821" w:rsidP="006F0B08">
            <w:pPr>
              <w:snapToGrid w:val="0"/>
              <w:spacing w:after="0" w:line="240" w:lineRule="auto"/>
              <w:ind w:right="-108"/>
              <w:rPr>
                <w:rFonts w:ascii="Times New Roman" w:eastAsia="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3A3821" w:rsidRPr="008B6778" w:rsidRDefault="0022586D" w:rsidP="006F0B08">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2409" w:type="dxa"/>
            <w:tcBorders>
              <w:top w:val="single" w:sz="4" w:space="0" w:color="000000"/>
              <w:left w:val="single" w:sz="4" w:space="0" w:color="000000"/>
              <w:bottom w:val="single" w:sz="4" w:space="0" w:color="000000"/>
            </w:tcBorders>
            <w:shd w:val="clear" w:color="auto" w:fill="auto"/>
            <w:vAlign w:val="center"/>
          </w:tcPr>
          <w:p w:rsidR="003A3821" w:rsidRPr="008B6778" w:rsidRDefault="00502E69" w:rsidP="006F0B08">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С</w:t>
            </w:r>
            <w:r w:rsidR="003A3821" w:rsidRPr="008B6778">
              <w:rPr>
                <w:rFonts w:ascii="Times New Roman" w:hAnsi="Times New Roman" w:cs="Times New Roman"/>
                <w:bCs/>
                <w:color w:val="000000"/>
                <w:sz w:val="24"/>
                <w:szCs w:val="24"/>
              </w:rPr>
              <w:t>тандартная манжета для взрослых</w:t>
            </w:r>
          </w:p>
        </w:tc>
        <w:tc>
          <w:tcPr>
            <w:tcW w:w="6663" w:type="dxa"/>
            <w:tcBorders>
              <w:top w:val="single" w:sz="4" w:space="0" w:color="000000"/>
              <w:left w:val="single" w:sz="4" w:space="0" w:color="000000"/>
              <w:bottom w:val="single" w:sz="4" w:space="0" w:color="000000"/>
            </w:tcBorders>
            <w:shd w:val="clear" w:color="auto" w:fill="auto"/>
            <w:vAlign w:val="center"/>
          </w:tcPr>
          <w:p w:rsidR="003A3821" w:rsidRPr="008B6778" w:rsidRDefault="003A3821" w:rsidP="006F0B08">
            <w:pPr>
              <w:spacing w:after="0" w:line="240" w:lineRule="auto"/>
              <w:rPr>
                <w:rFonts w:ascii="Times New Roman" w:hAnsi="Times New Roman" w:cs="Times New Roman"/>
                <w:bCs/>
                <w:color w:val="000000"/>
                <w:sz w:val="24"/>
                <w:szCs w:val="24"/>
              </w:rPr>
            </w:pPr>
            <w:r w:rsidRPr="008B6778">
              <w:rPr>
                <w:rFonts w:ascii="Times New Roman" w:hAnsi="Times New Roman" w:cs="Times New Roman"/>
                <w:bCs/>
                <w:color w:val="000000"/>
                <w:sz w:val="24"/>
                <w:szCs w:val="24"/>
              </w:rPr>
              <w:t xml:space="preserve">Плечевая </w:t>
            </w:r>
            <w:proofErr w:type="spellStart"/>
            <w:r w:rsidRPr="008B6778">
              <w:rPr>
                <w:rFonts w:ascii="Times New Roman" w:hAnsi="Times New Roman" w:cs="Times New Roman"/>
                <w:bCs/>
                <w:color w:val="000000"/>
                <w:sz w:val="24"/>
                <w:szCs w:val="24"/>
              </w:rPr>
              <w:t>оклюзионная</w:t>
            </w:r>
            <w:proofErr w:type="spellEnd"/>
            <w:r w:rsidRPr="008B6778">
              <w:rPr>
                <w:rFonts w:ascii="Times New Roman" w:hAnsi="Times New Roman" w:cs="Times New Roman"/>
                <w:bCs/>
                <w:color w:val="000000"/>
                <w:sz w:val="24"/>
                <w:szCs w:val="24"/>
              </w:rPr>
              <w:t xml:space="preserve"> манжета. Крепление на липучке. Клипса для одежды. Материал камеры латекс. Размер камеры </w:t>
            </w:r>
            <w:r w:rsidR="006E1F41">
              <w:rPr>
                <w:rFonts w:ascii="Times New Roman" w:hAnsi="Times New Roman" w:cs="Times New Roman"/>
                <w:bCs/>
                <w:color w:val="000000"/>
                <w:sz w:val="24"/>
                <w:szCs w:val="24"/>
              </w:rPr>
              <w:t xml:space="preserve">не менее </w:t>
            </w:r>
            <w:r w:rsidRPr="008B6778">
              <w:rPr>
                <w:rFonts w:ascii="Times New Roman" w:hAnsi="Times New Roman" w:cs="Times New Roman"/>
                <w:bCs/>
                <w:color w:val="000000"/>
                <w:sz w:val="24"/>
                <w:szCs w:val="24"/>
              </w:rPr>
              <w:t xml:space="preserve">120 х 250 мм. Размер манжеты </w:t>
            </w:r>
            <w:r w:rsidR="006E1F41">
              <w:rPr>
                <w:rFonts w:ascii="Times New Roman" w:hAnsi="Times New Roman" w:cs="Times New Roman"/>
                <w:bCs/>
                <w:color w:val="000000"/>
                <w:sz w:val="24"/>
                <w:szCs w:val="24"/>
              </w:rPr>
              <w:t xml:space="preserve"> не менее </w:t>
            </w:r>
            <w:r w:rsidRPr="008B6778">
              <w:rPr>
                <w:rFonts w:ascii="Times New Roman" w:hAnsi="Times New Roman" w:cs="Times New Roman"/>
                <w:bCs/>
                <w:color w:val="000000"/>
                <w:sz w:val="24"/>
                <w:szCs w:val="24"/>
              </w:rPr>
              <w:t>150 х 580 мм. Материал манжеты Синтетическое волокно.</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21" w:rsidRPr="008B6778" w:rsidRDefault="00502E69" w:rsidP="006F0B0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133B15" w:rsidRPr="008B6778">
              <w:rPr>
                <w:rFonts w:ascii="Times New Roman" w:hAnsi="Times New Roman" w:cs="Times New Roman"/>
                <w:bCs/>
                <w:color w:val="000000"/>
                <w:sz w:val="24"/>
                <w:szCs w:val="24"/>
              </w:rPr>
              <w:t xml:space="preserve"> </w:t>
            </w:r>
            <w:r w:rsidR="003A3821" w:rsidRPr="008B6778">
              <w:rPr>
                <w:rFonts w:ascii="Times New Roman" w:hAnsi="Times New Roman" w:cs="Times New Roman"/>
                <w:bCs/>
                <w:color w:val="000000"/>
                <w:sz w:val="24"/>
                <w:szCs w:val="24"/>
              </w:rPr>
              <w:t>шт.</w:t>
            </w:r>
          </w:p>
        </w:tc>
      </w:tr>
      <w:tr w:rsidR="003A3821" w:rsidRPr="009A54FF" w:rsidTr="00133B15">
        <w:trPr>
          <w:trHeight w:val="141"/>
        </w:trPr>
        <w:tc>
          <w:tcPr>
            <w:tcW w:w="850" w:type="dxa"/>
            <w:vMerge/>
            <w:tcBorders>
              <w:left w:val="single" w:sz="4" w:space="0" w:color="000000"/>
            </w:tcBorders>
            <w:shd w:val="clear" w:color="auto" w:fill="auto"/>
            <w:vAlign w:val="center"/>
          </w:tcPr>
          <w:p w:rsidR="003A3821" w:rsidRPr="008B6778" w:rsidRDefault="003A3821" w:rsidP="006F0B08">
            <w:pPr>
              <w:snapToGrid w:val="0"/>
              <w:spacing w:after="0" w:line="240" w:lineRule="auto"/>
              <w:jc w:val="center"/>
              <w:rPr>
                <w:rFonts w:ascii="Times New Roman" w:eastAsia="Times New Roman" w:hAnsi="Times New Roman" w:cs="Times New Roman"/>
                <w:b/>
                <w:sz w:val="24"/>
                <w:szCs w:val="24"/>
              </w:rPr>
            </w:pPr>
          </w:p>
        </w:tc>
        <w:tc>
          <w:tcPr>
            <w:tcW w:w="3231" w:type="dxa"/>
            <w:vMerge/>
            <w:tcBorders>
              <w:left w:val="single" w:sz="4" w:space="0" w:color="000000"/>
            </w:tcBorders>
            <w:shd w:val="clear" w:color="auto" w:fill="auto"/>
            <w:vAlign w:val="center"/>
          </w:tcPr>
          <w:p w:rsidR="003A3821" w:rsidRPr="008B6778" w:rsidRDefault="003A3821" w:rsidP="006F0B08">
            <w:pPr>
              <w:snapToGrid w:val="0"/>
              <w:spacing w:after="0" w:line="240" w:lineRule="auto"/>
              <w:ind w:right="-108"/>
              <w:rPr>
                <w:rFonts w:ascii="Times New Roman" w:eastAsia="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3A3821" w:rsidRPr="008B6778" w:rsidRDefault="0022586D" w:rsidP="006F0B08">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2409" w:type="dxa"/>
            <w:tcBorders>
              <w:top w:val="single" w:sz="4" w:space="0" w:color="000000"/>
              <w:left w:val="single" w:sz="4" w:space="0" w:color="000000"/>
              <w:bottom w:val="single" w:sz="4" w:space="0" w:color="000000"/>
            </w:tcBorders>
            <w:shd w:val="clear" w:color="auto" w:fill="auto"/>
            <w:vAlign w:val="center"/>
          </w:tcPr>
          <w:p w:rsidR="003A3821" w:rsidRPr="008B6778" w:rsidRDefault="00502E69" w:rsidP="006F0B08">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З</w:t>
            </w:r>
            <w:r w:rsidR="003A3821" w:rsidRPr="008B6778">
              <w:rPr>
                <w:rFonts w:ascii="Times New Roman" w:hAnsi="Times New Roman" w:cs="Times New Roman"/>
                <w:bCs/>
                <w:color w:val="000000"/>
                <w:sz w:val="24"/>
                <w:szCs w:val="24"/>
              </w:rPr>
              <w:t>арядное устройство</w:t>
            </w:r>
          </w:p>
        </w:tc>
        <w:tc>
          <w:tcPr>
            <w:tcW w:w="6663" w:type="dxa"/>
            <w:tcBorders>
              <w:top w:val="single" w:sz="4" w:space="0" w:color="000000"/>
              <w:left w:val="single" w:sz="4" w:space="0" w:color="000000"/>
              <w:bottom w:val="single" w:sz="4" w:space="0" w:color="000000"/>
            </w:tcBorders>
            <w:shd w:val="clear" w:color="auto" w:fill="auto"/>
            <w:vAlign w:val="center"/>
          </w:tcPr>
          <w:p w:rsidR="003A3821" w:rsidRPr="008B6778" w:rsidRDefault="003A3821" w:rsidP="006F0B08">
            <w:pPr>
              <w:spacing w:after="0" w:line="240" w:lineRule="auto"/>
              <w:rPr>
                <w:rFonts w:ascii="Times New Roman" w:hAnsi="Times New Roman" w:cs="Times New Roman"/>
                <w:bCs/>
                <w:color w:val="000000"/>
                <w:sz w:val="24"/>
                <w:szCs w:val="24"/>
              </w:rPr>
            </w:pPr>
            <w:r w:rsidRPr="008B6778">
              <w:rPr>
                <w:rFonts w:ascii="Times New Roman" w:hAnsi="Times New Roman" w:cs="Times New Roman"/>
                <w:bCs/>
                <w:color w:val="000000"/>
                <w:sz w:val="24"/>
                <w:szCs w:val="24"/>
              </w:rPr>
              <w:t xml:space="preserve">Зарядное устройство на </w:t>
            </w:r>
            <w:r w:rsidR="006E1F41">
              <w:rPr>
                <w:rFonts w:ascii="Times New Roman" w:hAnsi="Times New Roman" w:cs="Times New Roman"/>
                <w:bCs/>
                <w:color w:val="000000"/>
                <w:sz w:val="24"/>
                <w:szCs w:val="24"/>
              </w:rPr>
              <w:t xml:space="preserve">не менее </w:t>
            </w:r>
            <w:r w:rsidRPr="008B6778">
              <w:rPr>
                <w:rFonts w:ascii="Times New Roman" w:hAnsi="Times New Roman" w:cs="Times New Roman"/>
                <w:bCs/>
                <w:color w:val="000000"/>
                <w:sz w:val="24"/>
                <w:szCs w:val="24"/>
              </w:rPr>
              <w:t>4 аккумуляторные батарейки</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21" w:rsidRPr="008B6778" w:rsidRDefault="00502E69" w:rsidP="006F0B0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133B15" w:rsidRPr="008B6778">
              <w:rPr>
                <w:rFonts w:ascii="Times New Roman" w:hAnsi="Times New Roman" w:cs="Times New Roman"/>
                <w:bCs/>
                <w:color w:val="000000"/>
                <w:sz w:val="24"/>
                <w:szCs w:val="24"/>
              </w:rPr>
              <w:t xml:space="preserve"> </w:t>
            </w:r>
            <w:r w:rsidR="003A3821" w:rsidRPr="008B6778">
              <w:rPr>
                <w:rFonts w:ascii="Times New Roman" w:hAnsi="Times New Roman" w:cs="Times New Roman"/>
                <w:bCs/>
                <w:color w:val="000000"/>
                <w:sz w:val="24"/>
                <w:szCs w:val="24"/>
              </w:rPr>
              <w:t>шт.</w:t>
            </w:r>
          </w:p>
        </w:tc>
      </w:tr>
      <w:tr w:rsidR="003A3821" w:rsidRPr="009A54FF" w:rsidTr="007F7B4E">
        <w:trPr>
          <w:trHeight w:val="141"/>
        </w:trPr>
        <w:tc>
          <w:tcPr>
            <w:tcW w:w="850" w:type="dxa"/>
            <w:vMerge/>
            <w:tcBorders>
              <w:left w:val="single" w:sz="4" w:space="0" w:color="000000"/>
            </w:tcBorders>
            <w:shd w:val="clear" w:color="auto" w:fill="auto"/>
            <w:vAlign w:val="center"/>
          </w:tcPr>
          <w:p w:rsidR="003A3821" w:rsidRPr="008B6778" w:rsidRDefault="003A3821" w:rsidP="006F0B08">
            <w:pPr>
              <w:snapToGrid w:val="0"/>
              <w:spacing w:after="0" w:line="240" w:lineRule="auto"/>
              <w:jc w:val="center"/>
              <w:rPr>
                <w:rFonts w:ascii="Times New Roman" w:eastAsia="Times New Roman" w:hAnsi="Times New Roman" w:cs="Times New Roman"/>
                <w:b/>
                <w:sz w:val="24"/>
                <w:szCs w:val="24"/>
              </w:rPr>
            </w:pPr>
          </w:p>
        </w:tc>
        <w:tc>
          <w:tcPr>
            <w:tcW w:w="3231" w:type="dxa"/>
            <w:vMerge/>
            <w:tcBorders>
              <w:left w:val="single" w:sz="4" w:space="0" w:color="000000"/>
            </w:tcBorders>
            <w:shd w:val="clear" w:color="auto" w:fill="auto"/>
            <w:vAlign w:val="center"/>
          </w:tcPr>
          <w:p w:rsidR="003A3821" w:rsidRPr="008B6778" w:rsidRDefault="003A3821" w:rsidP="006F0B08">
            <w:pPr>
              <w:snapToGrid w:val="0"/>
              <w:spacing w:after="0" w:line="240" w:lineRule="auto"/>
              <w:ind w:right="-108"/>
              <w:rPr>
                <w:rFonts w:ascii="Times New Roman" w:eastAsia="Times New Roman" w:hAnsi="Times New Roman" w:cs="Times New Roman"/>
                <w:b/>
                <w:sz w:val="24"/>
                <w:szCs w:val="24"/>
              </w:rPr>
            </w:pP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A3821" w:rsidRPr="008B6778" w:rsidRDefault="003A3821" w:rsidP="006F0B08">
            <w:pPr>
              <w:snapToGrid w:val="0"/>
              <w:spacing w:after="0" w:line="240" w:lineRule="auto"/>
              <w:rPr>
                <w:rFonts w:ascii="Times New Roman" w:hAnsi="Times New Roman" w:cs="Times New Roman"/>
                <w:i/>
                <w:sz w:val="24"/>
                <w:szCs w:val="24"/>
              </w:rPr>
            </w:pPr>
            <w:r w:rsidRPr="008B6778">
              <w:rPr>
                <w:rFonts w:ascii="Times New Roman" w:hAnsi="Times New Roman" w:cs="Times New Roman"/>
                <w:i/>
                <w:sz w:val="24"/>
                <w:szCs w:val="24"/>
              </w:rPr>
              <w:t>Расходные материалы и изнашиваемые узлы:</w:t>
            </w:r>
          </w:p>
        </w:tc>
      </w:tr>
      <w:tr w:rsidR="003A3821" w:rsidRPr="009A54FF" w:rsidTr="00133B15">
        <w:trPr>
          <w:trHeight w:val="141"/>
        </w:trPr>
        <w:tc>
          <w:tcPr>
            <w:tcW w:w="850" w:type="dxa"/>
            <w:vMerge/>
            <w:tcBorders>
              <w:left w:val="single" w:sz="4" w:space="0" w:color="000000"/>
            </w:tcBorders>
            <w:shd w:val="clear" w:color="auto" w:fill="auto"/>
            <w:vAlign w:val="center"/>
          </w:tcPr>
          <w:p w:rsidR="003A3821" w:rsidRPr="008B6778" w:rsidRDefault="003A3821" w:rsidP="006F0B08">
            <w:pPr>
              <w:snapToGrid w:val="0"/>
              <w:spacing w:after="0" w:line="240" w:lineRule="auto"/>
              <w:jc w:val="center"/>
              <w:rPr>
                <w:rFonts w:ascii="Times New Roman" w:eastAsia="Times New Roman" w:hAnsi="Times New Roman" w:cs="Times New Roman"/>
                <w:b/>
                <w:sz w:val="24"/>
                <w:szCs w:val="24"/>
              </w:rPr>
            </w:pPr>
          </w:p>
        </w:tc>
        <w:tc>
          <w:tcPr>
            <w:tcW w:w="3231" w:type="dxa"/>
            <w:vMerge/>
            <w:tcBorders>
              <w:left w:val="single" w:sz="4" w:space="0" w:color="000000"/>
            </w:tcBorders>
            <w:shd w:val="clear" w:color="auto" w:fill="auto"/>
            <w:vAlign w:val="center"/>
          </w:tcPr>
          <w:p w:rsidR="003A3821" w:rsidRPr="008B6778" w:rsidRDefault="003A3821" w:rsidP="006F0B08">
            <w:pPr>
              <w:snapToGrid w:val="0"/>
              <w:spacing w:after="0" w:line="240" w:lineRule="auto"/>
              <w:ind w:right="-108"/>
              <w:rPr>
                <w:rFonts w:ascii="Times New Roman" w:eastAsia="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shd w:val="clear" w:color="auto" w:fill="auto"/>
            <w:vAlign w:val="center"/>
          </w:tcPr>
          <w:p w:rsidR="003A3821" w:rsidRPr="008B6778" w:rsidRDefault="003A3821" w:rsidP="006F0B08">
            <w:pPr>
              <w:snapToGrid w:val="0"/>
              <w:spacing w:after="0" w:line="240" w:lineRule="auto"/>
              <w:jc w:val="center"/>
              <w:rPr>
                <w:rFonts w:ascii="Times New Roman" w:hAnsi="Times New Roman" w:cs="Times New Roman"/>
                <w:bCs/>
                <w:color w:val="000000"/>
                <w:sz w:val="24"/>
                <w:szCs w:val="24"/>
              </w:rPr>
            </w:pPr>
            <w:r w:rsidRPr="008B6778">
              <w:rPr>
                <w:rFonts w:ascii="Times New Roman" w:hAnsi="Times New Roman" w:cs="Times New Roman"/>
                <w:bCs/>
                <w:color w:val="000000"/>
                <w:sz w:val="24"/>
                <w:szCs w:val="24"/>
              </w:rPr>
              <w:t>1</w:t>
            </w:r>
          </w:p>
        </w:tc>
        <w:tc>
          <w:tcPr>
            <w:tcW w:w="2409" w:type="dxa"/>
            <w:tcBorders>
              <w:top w:val="single" w:sz="4" w:space="0" w:color="000000"/>
              <w:left w:val="single" w:sz="4" w:space="0" w:color="000000"/>
              <w:bottom w:val="single" w:sz="4" w:space="0" w:color="000000"/>
            </w:tcBorders>
            <w:shd w:val="clear" w:color="auto" w:fill="auto"/>
            <w:vAlign w:val="center"/>
          </w:tcPr>
          <w:p w:rsidR="003A3821" w:rsidRPr="008B6778" w:rsidRDefault="00E63128" w:rsidP="006F0B08">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А</w:t>
            </w:r>
            <w:r w:rsidR="003A3821" w:rsidRPr="008B6778">
              <w:rPr>
                <w:rFonts w:ascii="Times New Roman" w:hAnsi="Times New Roman" w:cs="Times New Roman"/>
                <w:bCs/>
                <w:color w:val="000000"/>
                <w:sz w:val="24"/>
                <w:szCs w:val="24"/>
              </w:rPr>
              <w:t>ккумуляторные батарейки</w:t>
            </w:r>
          </w:p>
        </w:tc>
        <w:tc>
          <w:tcPr>
            <w:tcW w:w="6663" w:type="dxa"/>
            <w:tcBorders>
              <w:top w:val="single" w:sz="4" w:space="0" w:color="000000"/>
              <w:left w:val="single" w:sz="4" w:space="0" w:color="000000"/>
              <w:bottom w:val="single" w:sz="4" w:space="0" w:color="000000"/>
            </w:tcBorders>
            <w:shd w:val="clear" w:color="auto" w:fill="auto"/>
            <w:vAlign w:val="center"/>
          </w:tcPr>
          <w:p w:rsidR="003A3821" w:rsidRPr="008B6778" w:rsidRDefault="003A3821" w:rsidP="006F0B08">
            <w:pPr>
              <w:spacing w:after="0" w:line="240" w:lineRule="auto"/>
              <w:rPr>
                <w:rFonts w:ascii="Times New Roman" w:hAnsi="Times New Roman" w:cs="Times New Roman"/>
                <w:bCs/>
                <w:color w:val="000000"/>
                <w:sz w:val="24"/>
                <w:szCs w:val="24"/>
              </w:rPr>
            </w:pPr>
            <w:r w:rsidRPr="008B6778">
              <w:rPr>
                <w:rFonts w:ascii="Times New Roman" w:hAnsi="Times New Roman" w:cs="Times New Roman"/>
                <w:bCs/>
                <w:color w:val="000000"/>
                <w:sz w:val="24"/>
                <w:szCs w:val="24"/>
              </w:rPr>
              <w:t>Тип:</w:t>
            </w:r>
            <w:r w:rsidRPr="008B6778">
              <w:rPr>
                <w:rFonts w:ascii="Times New Roman" w:hAnsi="Times New Roman" w:cs="Times New Roman"/>
                <w:bCs/>
                <w:color w:val="000000"/>
                <w:sz w:val="24"/>
                <w:szCs w:val="24"/>
              </w:rPr>
              <w:tab/>
            </w:r>
            <w:proofErr w:type="gramStart"/>
            <w:r w:rsidRPr="008B6778">
              <w:rPr>
                <w:rFonts w:ascii="Times New Roman" w:hAnsi="Times New Roman" w:cs="Times New Roman"/>
                <w:bCs/>
                <w:color w:val="000000"/>
                <w:sz w:val="24"/>
                <w:szCs w:val="24"/>
              </w:rPr>
              <w:t>щелочные</w:t>
            </w:r>
            <w:proofErr w:type="gramEnd"/>
            <w:r w:rsidRPr="008B6778">
              <w:rPr>
                <w:rFonts w:ascii="Times New Roman" w:hAnsi="Times New Roman" w:cs="Times New Roman"/>
                <w:bCs/>
                <w:color w:val="000000"/>
                <w:sz w:val="24"/>
                <w:szCs w:val="24"/>
              </w:rPr>
              <w:t xml:space="preserve">, литиевая или </w:t>
            </w:r>
            <w:proofErr w:type="spellStart"/>
            <w:r w:rsidRPr="008B6778">
              <w:rPr>
                <w:rFonts w:ascii="Times New Roman" w:hAnsi="Times New Roman" w:cs="Times New Roman"/>
                <w:bCs/>
                <w:color w:val="000000"/>
                <w:sz w:val="24"/>
                <w:szCs w:val="24"/>
              </w:rPr>
              <w:t>NiMH</w:t>
            </w:r>
            <w:proofErr w:type="spellEnd"/>
          </w:p>
          <w:p w:rsidR="003A3821" w:rsidRPr="008B6778" w:rsidRDefault="003A3821" w:rsidP="006F0B08">
            <w:pPr>
              <w:spacing w:after="0" w:line="240" w:lineRule="auto"/>
              <w:rPr>
                <w:rFonts w:ascii="Times New Roman" w:hAnsi="Times New Roman" w:cs="Times New Roman"/>
                <w:bCs/>
                <w:color w:val="000000"/>
                <w:sz w:val="24"/>
                <w:szCs w:val="24"/>
              </w:rPr>
            </w:pPr>
            <w:r w:rsidRPr="008B6778">
              <w:rPr>
                <w:rFonts w:ascii="Times New Roman" w:hAnsi="Times New Roman" w:cs="Times New Roman"/>
                <w:bCs/>
                <w:color w:val="000000"/>
                <w:sz w:val="24"/>
                <w:szCs w:val="24"/>
              </w:rPr>
              <w:t>Размер: 2× AA (IEC LR-03)</w:t>
            </w:r>
          </w:p>
          <w:p w:rsidR="003A3821" w:rsidRPr="008B6778" w:rsidRDefault="003A3821" w:rsidP="006F0B08">
            <w:pPr>
              <w:spacing w:after="0" w:line="240" w:lineRule="auto"/>
              <w:rPr>
                <w:rFonts w:ascii="Times New Roman" w:hAnsi="Times New Roman" w:cs="Times New Roman"/>
                <w:bCs/>
                <w:color w:val="000000"/>
                <w:sz w:val="24"/>
                <w:szCs w:val="24"/>
              </w:rPr>
            </w:pPr>
            <w:r w:rsidRPr="008B6778">
              <w:rPr>
                <w:rFonts w:ascii="Times New Roman" w:hAnsi="Times New Roman" w:cs="Times New Roman"/>
                <w:bCs/>
                <w:color w:val="000000"/>
                <w:sz w:val="24"/>
                <w:szCs w:val="24"/>
              </w:rPr>
              <w:t xml:space="preserve">Рекомендуемая емкость: </w:t>
            </w:r>
            <w:r w:rsidR="006E1F41">
              <w:rPr>
                <w:rFonts w:ascii="Times New Roman" w:hAnsi="Times New Roman" w:cs="Times New Roman"/>
                <w:bCs/>
                <w:color w:val="000000"/>
                <w:sz w:val="24"/>
                <w:szCs w:val="24"/>
              </w:rPr>
              <w:t xml:space="preserve">не менее </w:t>
            </w:r>
            <w:r w:rsidRPr="008B6778">
              <w:rPr>
                <w:rFonts w:ascii="Times New Roman" w:hAnsi="Times New Roman" w:cs="Times New Roman"/>
                <w:bCs/>
                <w:color w:val="000000"/>
                <w:sz w:val="24"/>
                <w:szCs w:val="24"/>
              </w:rPr>
              <w:t>2100 мА/ч</w:t>
            </w:r>
          </w:p>
          <w:p w:rsidR="003A3821" w:rsidRPr="008B6778" w:rsidRDefault="003A3821" w:rsidP="006F0B08">
            <w:pPr>
              <w:spacing w:after="0" w:line="240" w:lineRule="auto"/>
              <w:rPr>
                <w:rFonts w:ascii="Times New Roman" w:hAnsi="Times New Roman" w:cs="Times New Roman"/>
                <w:bCs/>
                <w:color w:val="000000"/>
                <w:sz w:val="24"/>
                <w:szCs w:val="24"/>
              </w:rPr>
            </w:pPr>
            <w:r w:rsidRPr="008B6778">
              <w:rPr>
                <w:rFonts w:ascii="Times New Roman" w:hAnsi="Times New Roman" w:cs="Times New Roman"/>
                <w:bCs/>
                <w:color w:val="000000"/>
                <w:sz w:val="24"/>
                <w:szCs w:val="24"/>
              </w:rPr>
              <w:t>Зарядное устройство: внешнее</w:t>
            </w:r>
          </w:p>
          <w:p w:rsidR="003A3821" w:rsidRPr="008B6778" w:rsidRDefault="003A3821" w:rsidP="006F0B08">
            <w:pPr>
              <w:spacing w:after="0" w:line="240" w:lineRule="auto"/>
              <w:rPr>
                <w:rFonts w:ascii="Times New Roman" w:hAnsi="Times New Roman" w:cs="Times New Roman"/>
                <w:bCs/>
                <w:color w:val="000000"/>
                <w:sz w:val="24"/>
                <w:szCs w:val="24"/>
              </w:rPr>
            </w:pPr>
            <w:r w:rsidRPr="008B6778">
              <w:rPr>
                <w:rFonts w:ascii="Times New Roman" w:hAnsi="Times New Roman" w:cs="Times New Roman"/>
                <w:bCs/>
                <w:color w:val="000000"/>
                <w:sz w:val="24"/>
                <w:szCs w:val="24"/>
              </w:rPr>
              <w:t xml:space="preserve">Время заряда: </w:t>
            </w:r>
            <w:r w:rsidR="006E1F41">
              <w:rPr>
                <w:rFonts w:ascii="Times New Roman" w:hAnsi="Times New Roman" w:cs="Times New Roman"/>
                <w:bCs/>
                <w:color w:val="000000"/>
                <w:sz w:val="24"/>
                <w:szCs w:val="24"/>
              </w:rPr>
              <w:t xml:space="preserve">не более </w:t>
            </w:r>
            <w:r w:rsidRPr="008B6778">
              <w:rPr>
                <w:rFonts w:ascii="Times New Roman" w:hAnsi="Times New Roman" w:cs="Times New Roman"/>
                <w:bCs/>
                <w:color w:val="000000"/>
                <w:sz w:val="24"/>
                <w:szCs w:val="24"/>
              </w:rPr>
              <w:t>5 часов</w:t>
            </w:r>
          </w:p>
          <w:p w:rsidR="003A3821" w:rsidRPr="008B6778" w:rsidRDefault="003A3821" w:rsidP="006F0B08">
            <w:pPr>
              <w:spacing w:after="0" w:line="240" w:lineRule="auto"/>
              <w:rPr>
                <w:rFonts w:ascii="Times New Roman" w:hAnsi="Times New Roman" w:cs="Times New Roman"/>
                <w:bCs/>
                <w:color w:val="000000"/>
                <w:sz w:val="24"/>
                <w:szCs w:val="24"/>
              </w:rPr>
            </w:pPr>
            <w:r w:rsidRPr="008B6778">
              <w:rPr>
                <w:rFonts w:ascii="Times New Roman" w:hAnsi="Times New Roman" w:cs="Times New Roman"/>
                <w:bCs/>
                <w:color w:val="000000"/>
                <w:sz w:val="24"/>
                <w:szCs w:val="24"/>
              </w:rPr>
              <w:t>Срок службы:</w:t>
            </w:r>
            <w:r w:rsidRPr="008B6778">
              <w:rPr>
                <w:rFonts w:ascii="Times New Roman" w:hAnsi="Times New Roman" w:cs="Times New Roman"/>
                <w:bCs/>
                <w:color w:val="000000"/>
                <w:sz w:val="24"/>
                <w:szCs w:val="24"/>
              </w:rPr>
              <w:tab/>
              <w:t>Более 500 циклов подзарядки</w:t>
            </w:r>
          </w:p>
          <w:p w:rsidR="003A3821" w:rsidRPr="008B6778" w:rsidRDefault="003A3821" w:rsidP="006F0B08">
            <w:pPr>
              <w:spacing w:after="0" w:line="240" w:lineRule="auto"/>
              <w:rPr>
                <w:rFonts w:ascii="Times New Roman" w:hAnsi="Times New Roman" w:cs="Times New Roman"/>
                <w:bCs/>
                <w:color w:val="000000"/>
                <w:sz w:val="24"/>
                <w:szCs w:val="24"/>
              </w:rPr>
            </w:pPr>
            <w:r w:rsidRPr="008B6778">
              <w:rPr>
                <w:rFonts w:ascii="Times New Roman" w:hAnsi="Times New Roman" w:cs="Times New Roman"/>
                <w:bCs/>
                <w:color w:val="000000"/>
                <w:sz w:val="24"/>
                <w:szCs w:val="24"/>
              </w:rPr>
              <w:t>Индикатор низкого заряда:</w:t>
            </w:r>
            <w:r w:rsidRPr="008B6778">
              <w:rPr>
                <w:rFonts w:ascii="Times New Roman" w:hAnsi="Times New Roman" w:cs="Times New Roman"/>
                <w:bCs/>
                <w:color w:val="000000"/>
                <w:sz w:val="24"/>
                <w:szCs w:val="24"/>
              </w:rPr>
              <w:tab/>
              <w:t>Звуковой сигнал и сообщение на экране прибора</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21" w:rsidRPr="008B6778" w:rsidRDefault="00E63128" w:rsidP="006F0B08">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r w:rsidR="00133B15" w:rsidRPr="008B6778">
              <w:rPr>
                <w:rFonts w:ascii="Times New Roman" w:hAnsi="Times New Roman" w:cs="Times New Roman"/>
                <w:bCs/>
                <w:color w:val="000000"/>
                <w:sz w:val="24"/>
                <w:szCs w:val="24"/>
              </w:rPr>
              <w:t xml:space="preserve"> </w:t>
            </w:r>
            <w:r w:rsidR="003A3821" w:rsidRPr="008B6778">
              <w:rPr>
                <w:rFonts w:ascii="Times New Roman" w:hAnsi="Times New Roman" w:cs="Times New Roman"/>
                <w:bCs/>
                <w:color w:val="000000"/>
                <w:sz w:val="24"/>
                <w:szCs w:val="24"/>
              </w:rPr>
              <w:t>шт.</w:t>
            </w:r>
          </w:p>
        </w:tc>
      </w:tr>
      <w:tr w:rsidR="003A3821" w:rsidRPr="009A54FF" w:rsidTr="00B156FE">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3A3821" w:rsidRPr="008B6778" w:rsidRDefault="003A3821" w:rsidP="006F0B08">
            <w:pPr>
              <w:tabs>
                <w:tab w:val="left" w:pos="450"/>
              </w:tabs>
              <w:snapToGrid w:val="0"/>
              <w:spacing w:after="0" w:line="240" w:lineRule="auto"/>
              <w:jc w:val="center"/>
              <w:rPr>
                <w:rFonts w:ascii="Times New Roman" w:eastAsia="Times New Roman" w:hAnsi="Times New Roman" w:cs="Times New Roman"/>
                <w:b/>
                <w:bCs/>
                <w:sz w:val="24"/>
                <w:szCs w:val="24"/>
              </w:rPr>
            </w:pPr>
            <w:r w:rsidRPr="008B6778">
              <w:rPr>
                <w:rFonts w:ascii="Times New Roman" w:eastAsia="Times New Roman" w:hAnsi="Times New Roman" w:cs="Times New Roman"/>
                <w:b/>
                <w:sz w:val="24"/>
                <w:szCs w:val="24"/>
              </w:rPr>
              <w:t>3</w:t>
            </w:r>
          </w:p>
        </w:tc>
        <w:tc>
          <w:tcPr>
            <w:tcW w:w="3231" w:type="dxa"/>
            <w:tcBorders>
              <w:top w:val="single" w:sz="4" w:space="0" w:color="000000"/>
              <w:left w:val="single" w:sz="4" w:space="0" w:color="000000"/>
              <w:bottom w:val="single" w:sz="4" w:space="0" w:color="000000"/>
            </w:tcBorders>
            <w:shd w:val="clear" w:color="auto" w:fill="auto"/>
            <w:vAlign w:val="center"/>
          </w:tcPr>
          <w:p w:rsidR="003A3821" w:rsidRPr="008B6778" w:rsidRDefault="003A3821" w:rsidP="006F0B08">
            <w:pPr>
              <w:snapToGrid w:val="0"/>
              <w:spacing w:after="0" w:line="240" w:lineRule="auto"/>
              <w:rPr>
                <w:rFonts w:ascii="Times New Roman" w:hAnsi="Times New Roman" w:cs="Times New Roman"/>
                <w:sz w:val="24"/>
                <w:szCs w:val="24"/>
              </w:rPr>
            </w:pPr>
            <w:r w:rsidRPr="008B6778">
              <w:rPr>
                <w:rFonts w:ascii="Times New Roman" w:eastAsia="Times New Roman" w:hAnsi="Times New Roman" w:cs="Times New Roman"/>
                <w:b/>
                <w:bCs/>
                <w:sz w:val="24"/>
                <w:szCs w:val="24"/>
              </w:rPr>
              <w:t>Требования к условиям эксплуатации</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90E24" w:rsidRPr="008B6778" w:rsidRDefault="00C90E24" w:rsidP="006F0B08">
            <w:pPr>
              <w:spacing w:after="0" w:line="240" w:lineRule="auto"/>
              <w:jc w:val="both"/>
              <w:rPr>
                <w:rFonts w:ascii="Times New Roman" w:eastAsia="Times New Roman" w:hAnsi="Times New Roman" w:cs="Times New Roman"/>
                <w:color w:val="000000"/>
                <w:sz w:val="24"/>
                <w:szCs w:val="24"/>
                <w:lang w:eastAsia="en-US"/>
              </w:rPr>
            </w:pPr>
            <w:r w:rsidRPr="008B6778">
              <w:rPr>
                <w:rFonts w:ascii="Times New Roman" w:eastAsia="Times New Roman" w:hAnsi="Times New Roman" w:cs="Times New Roman"/>
                <w:color w:val="000000"/>
                <w:sz w:val="24"/>
                <w:szCs w:val="24"/>
                <w:lang w:eastAsia="en-US"/>
              </w:rPr>
              <w:t>Требование к питанию 220 - 240</w:t>
            </w:r>
            <w:proofErr w:type="gramStart"/>
            <w:r w:rsidRPr="008B6778">
              <w:rPr>
                <w:rFonts w:ascii="Times New Roman" w:eastAsia="Times New Roman" w:hAnsi="Times New Roman" w:cs="Times New Roman"/>
                <w:color w:val="000000"/>
                <w:sz w:val="24"/>
                <w:szCs w:val="24"/>
                <w:lang w:eastAsia="en-US"/>
              </w:rPr>
              <w:t xml:space="preserve"> В</w:t>
            </w:r>
            <w:proofErr w:type="gramEnd"/>
            <w:r w:rsidRPr="008B6778">
              <w:rPr>
                <w:rFonts w:ascii="Times New Roman" w:eastAsia="Times New Roman" w:hAnsi="Times New Roman" w:cs="Times New Roman"/>
                <w:color w:val="000000"/>
                <w:sz w:val="24"/>
                <w:szCs w:val="24"/>
                <w:lang w:eastAsia="en-US"/>
              </w:rPr>
              <w:t xml:space="preserve"> (номинальное), 50/60Гц.</w:t>
            </w:r>
          </w:p>
          <w:p w:rsidR="00C90E24" w:rsidRPr="008B6778" w:rsidRDefault="00C90E24" w:rsidP="006F0B08">
            <w:pPr>
              <w:spacing w:after="0" w:line="240" w:lineRule="auto"/>
              <w:jc w:val="both"/>
              <w:rPr>
                <w:rFonts w:ascii="Times New Roman" w:eastAsia="Times New Roman" w:hAnsi="Times New Roman" w:cs="Times New Roman"/>
                <w:color w:val="000000"/>
                <w:sz w:val="24"/>
                <w:szCs w:val="24"/>
                <w:lang w:eastAsia="en-US"/>
              </w:rPr>
            </w:pPr>
            <w:r w:rsidRPr="008B6778">
              <w:rPr>
                <w:rFonts w:ascii="Times New Roman" w:eastAsia="Times New Roman" w:hAnsi="Times New Roman" w:cs="Times New Roman"/>
                <w:color w:val="000000"/>
                <w:sz w:val="24"/>
                <w:szCs w:val="24"/>
                <w:lang w:eastAsia="en-US"/>
              </w:rPr>
              <w:t>Условия эксплуатации:</w:t>
            </w:r>
            <w:r w:rsidRPr="008B6778">
              <w:rPr>
                <w:rFonts w:ascii="Times New Roman" w:eastAsia="Times New Roman" w:hAnsi="Times New Roman" w:cs="Times New Roman"/>
                <w:color w:val="000000"/>
                <w:sz w:val="24"/>
                <w:szCs w:val="24"/>
                <w:lang w:eastAsia="en-US"/>
              </w:rPr>
              <w:tab/>
            </w:r>
          </w:p>
          <w:p w:rsidR="00C90E24" w:rsidRPr="008B6778" w:rsidRDefault="00C90E24" w:rsidP="006F0B08">
            <w:pPr>
              <w:spacing w:after="0" w:line="240" w:lineRule="auto"/>
              <w:jc w:val="both"/>
              <w:rPr>
                <w:rFonts w:ascii="Times New Roman" w:eastAsia="Times New Roman" w:hAnsi="Times New Roman" w:cs="Times New Roman"/>
                <w:color w:val="000000"/>
                <w:sz w:val="24"/>
                <w:szCs w:val="24"/>
                <w:lang w:eastAsia="en-US"/>
              </w:rPr>
            </w:pPr>
            <w:r w:rsidRPr="008B6778">
              <w:rPr>
                <w:rFonts w:ascii="Times New Roman" w:eastAsia="Times New Roman" w:hAnsi="Times New Roman" w:cs="Times New Roman"/>
                <w:color w:val="000000"/>
                <w:sz w:val="24"/>
                <w:szCs w:val="24"/>
                <w:lang w:eastAsia="en-US"/>
              </w:rPr>
              <w:t>Температура:</w:t>
            </w:r>
            <w:r w:rsidRPr="008B6778">
              <w:rPr>
                <w:rFonts w:ascii="Times New Roman" w:eastAsia="Times New Roman" w:hAnsi="Times New Roman" w:cs="Times New Roman"/>
                <w:color w:val="000000"/>
                <w:sz w:val="24"/>
                <w:szCs w:val="24"/>
                <w:lang w:eastAsia="en-US"/>
              </w:rPr>
              <w:tab/>
              <w:t>от + 1 °C до + 55 °C</w:t>
            </w:r>
          </w:p>
          <w:p w:rsidR="003A3821" w:rsidRPr="008B6778" w:rsidRDefault="00C90E24" w:rsidP="006F0B08">
            <w:pPr>
              <w:spacing w:after="0" w:line="240" w:lineRule="auto"/>
              <w:jc w:val="both"/>
              <w:rPr>
                <w:rFonts w:ascii="Times New Roman" w:eastAsia="Times New Roman" w:hAnsi="Times New Roman" w:cs="Times New Roman"/>
                <w:color w:val="FF0000"/>
                <w:sz w:val="24"/>
                <w:szCs w:val="24"/>
                <w:lang w:eastAsia="en-US"/>
              </w:rPr>
            </w:pPr>
            <w:r w:rsidRPr="008B6778">
              <w:rPr>
                <w:rFonts w:ascii="Times New Roman" w:eastAsia="Times New Roman" w:hAnsi="Times New Roman" w:cs="Times New Roman"/>
                <w:color w:val="000000"/>
                <w:sz w:val="24"/>
                <w:szCs w:val="24"/>
                <w:lang w:eastAsia="en-US"/>
              </w:rPr>
              <w:t>Относительная влажность:</w:t>
            </w:r>
            <w:r w:rsidRPr="008B6778">
              <w:rPr>
                <w:rFonts w:ascii="Times New Roman" w:eastAsia="Times New Roman" w:hAnsi="Times New Roman" w:cs="Times New Roman"/>
                <w:color w:val="000000"/>
                <w:sz w:val="24"/>
                <w:szCs w:val="24"/>
                <w:lang w:eastAsia="en-US"/>
              </w:rPr>
              <w:tab/>
            </w:r>
            <w:r w:rsidRPr="008B6778">
              <w:rPr>
                <w:rFonts w:ascii="Times New Roman" w:hAnsi="Times New Roman" w:cs="Times New Roman"/>
                <w:bCs/>
                <w:color w:val="000000"/>
                <w:sz w:val="24"/>
                <w:szCs w:val="24"/>
              </w:rPr>
              <w:t>от 30 до 75 %</w:t>
            </w:r>
          </w:p>
        </w:tc>
      </w:tr>
      <w:tr w:rsidR="00C20F38" w:rsidRPr="009A54FF" w:rsidTr="00B156FE">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C20F38" w:rsidRPr="008B6778" w:rsidRDefault="00C20F38" w:rsidP="006F0B08">
            <w:pPr>
              <w:snapToGrid w:val="0"/>
              <w:spacing w:after="0" w:line="240" w:lineRule="auto"/>
              <w:jc w:val="center"/>
              <w:rPr>
                <w:rFonts w:ascii="Times New Roman" w:eastAsia="Times New Roman" w:hAnsi="Times New Roman" w:cs="Times New Roman"/>
                <w:b/>
                <w:sz w:val="24"/>
                <w:szCs w:val="24"/>
              </w:rPr>
            </w:pPr>
            <w:r w:rsidRPr="008B6778">
              <w:rPr>
                <w:rFonts w:ascii="Times New Roman" w:eastAsia="Times New Roman" w:hAnsi="Times New Roman" w:cs="Times New Roman"/>
                <w:b/>
                <w:sz w:val="24"/>
                <w:szCs w:val="24"/>
              </w:rPr>
              <w:t>4</w:t>
            </w:r>
          </w:p>
        </w:tc>
        <w:tc>
          <w:tcPr>
            <w:tcW w:w="3231" w:type="dxa"/>
            <w:tcBorders>
              <w:top w:val="single" w:sz="4" w:space="0" w:color="000000"/>
              <w:left w:val="single" w:sz="4" w:space="0" w:color="000000"/>
              <w:bottom w:val="single" w:sz="4" w:space="0" w:color="000000"/>
            </w:tcBorders>
            <w:shd w:val="clear" w:color="auto" w:fill="auto"/>
            <w:vAlign w:val="center"/>
          </w:tcPr>
          <w:p w:rsidR="00C20F38" w:rsidRPr="008B6778" w:rsidRDefault="00C20F38" w:rsidP="006F0B08">
            <w:pPr>
              <w:spacing w:after="0" w:line="240" w:lineRule="auto"/>
              <w:rPr>
                <w:rFonts w:ascii="Times New Roman" w:hAnsi="Times New Roman" w:cs="Times New Roman"/>
                <w:sz w:val="24"/>
                <w:szCs w:val="24"/>
              </w:rPr>
            </w:pPr>
            <w:r w:rsidRPr="008B6778">
              <w:rPr>
                <w:rFonts w:ascii="Times New Roman" w:eastAsia="Times New Roman" w:hAnsi="Times New Roman" w:cs="Times New Roman"/>
                <w:b/>
                <w:sz w:val="24"/>
                <w:szCs w:val="24"/>
              </w:rPr>
              <w:t xml:space="preserve">Условия осуществления поставки медицинской техники </w:t>
            </w:r>
            <w:r w:rsidRPr="008B6778">
              <w:rPr>
                <w:rFonts w:ascii="Times New Roman" w:eastAsia="Times New Roman" w:hAnsi="Times New Roman" w:cs="Times New Roman"/>
                <w:sz w:val="24"/>
                <w:szCs w:val="24"/>
              </w:rPr>
              <w:t>(в соответствии с ИНКОТЕРМС 2010)</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20F38" w:rsidRPr="009658CF" w:rsidRDefault="000E5ACB" w:rsidP="006F0B08">
            <w:pPr>
              <w:pStyle w:val="a8"/>
              <w:rPr>
                <w:rFonts w:ascii="Times New Roman" w:hAnsi="Times New Roman"/>
                <w:sz w:val="24"/>
                <w:szCs w:val="24"/>
                <w:lang w:val="kk-KZ"/>
              </w:rPr>
            </w:pPr>
            <w:r w:rsidRPr="001B298C">
              <w:rPr>
                <w:rFonts w:ascii="Times New Roman" w:hAnsi="Times New Roman"/>
                <w:sz w:val="24"/>
                <w:lang w:val="en-US"/>
              </w:rPr>
              <w:t>DDP</w:t>
            </w:r>
            <w:r w:rsidRPr="001B298C">
              <w:rPr>
                <w:rFonts w:ascii="Times New Roman" w:hAnsi="Times New Roman"/>
                <w:sz w:val="24"/>
              </w:rPr>
              <w:t xml:space="preserve"> КГП «Областная клиническая больница» УЗКО</w:t>
            </w:r>
          </w:p>
        </w:tc>
      </w:tr>
      <w:tr w:rsidR="00C20F38" w:rsidRPr="009A54FF" w:rsidTr="00B156FE">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C20F38" w:rsidRPr="008B6778" w:rsidRDefault="00C20F38" w:rsidP="006F0B08">
            <w:pPr>
              <w:snapToGrid w:val="0"/>
              <w:spacing w:after="0" w:line="240" w:lineRule="auto"/>
              <w:jc w:val="center"/>
              <w:rPr>
                <w:rFonts w:ascii="Times New Roman" w:eastAsia="Times New Roman" w:hAnsi="Times New Roman" w:cs="Times New Roman"/>
                <w:b/>
                <w:sz w:val="24"/>
                <w:szCs w:val="24"/>
              </w:rPr>
            </w:pPr>
            <w:r w:rsidRPr="008B6778">
              <w:rPr>
                <w:rFonts w:ascii="Times New Roman" w:eastAsia="Times New Roman" w:hAnsi="Times New Roman" w:cs="Times New Roman"/>
                <w:b/>
                <w:sz w:val="24"/>
                <w:szCs w:val="24"/>
              </w:rPr>
              <w:t>5</w:t>
            </w:r>
          </w:p>
        </w:tc>
        <w:tc>
          <w:tcPr>
            <w:tcW w:w="3231" w:type="dxa"/>
            <w:tcBorders>
              <w:top w:val="single" w:sz="4" w:space="0" w:color="000000"/>
              <w:left w:val="single" w:sz="4" w:space="0" w:color="000000"/>
              <w:bottom w:val="single" w:sz="4" w:space="0" w:color="000000"/>
            </w:tcBorders>
            <w:shd w:val="clear" w:color="auto" w:fill="auto"/>
            <w:vAlign w:val="center"/>
          </w:tcPr>
          <w:p w:rsidR="00C20F38" w:rsidRPr="008B6778" w:rsidRDefault="00C20F38" w:rsidP="006F0B08">
            <w:pPr>
              <w:snapToGrid w:val="0"/>
              <w:spacing w:after="0" w:line="240" w:lineRule="auto"/>
              <w:rPr>
                <w:rFonts w:ascii="Times New Roman" w:hAnsi="Times New Roman" w:cs="Times New Roman"/>
                <w:sz w:val="24"/>
                <w:szCs w:val="24"/>
              </w:rPr>
            </w:pPr>
            <w:r w:rsidRPr="008B6778">
              <w:rPr>
                <w:rFonts w:ascii="Times New Roman" w:eastAsia="Times New Roman" w:hAnsi="Times New Roman" w:cs="Times New Roman"/>
                <w:b/>
                <w:sz w:val="24"/>
                <w:szCs w:val="24"/>
              </w:rPr>
              <w:t xml:space="preserve">Срок поставки медицинской техники и </w:t>
            </w:r>
            <w:r w:rsidRPr="008B6778">
              <w:rPr>
                <w:rFonts w:ascii="Times New Roman" w:eastAsia="Times New Roman" w:hAnsi="Times New Roman" w:cs="Times New Roman"/>
                <w:b/>
                <w:sz w:val="24"/>
                <w:szCs w:val="24"/>
              </w:rPr>
              <w:lastRenderedPageBreak/>
              <w:t>место дислокации</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20F38" w:rsidRDefault="0022586D" w:rsidP="006F0B08">
            <w:pPr>
              <w:pStyle w:val="a8"/>
              <w:rPr>
                <w:rFonts w:ascii="Times New Roman" w:hAnsi="Times New Roman"/>
                <w:sz w:val="24"/>
                <w:szCs w:val="24"/>
              </w:rPr>
            </w:pPr>
            <w:r>
              <w:rPr>
                <w:rFonts w:ascii="Times New Roman" w:hAnsi="Times New Roman"/>
                <w:sz w:val="24"/>
                <w:szCs w:val="24"/>
              </w:rPr>
              <w:lastRenderedPageBreak/>
              <w:t>60</w:t>
            </w:r>
            <w:r w:rsidR="00C20F38" w:rsidRPr="006431D0">
              <w:rPr>
                <w:rFonts w:ascii="Times New Roman" w:hAnsi="Times New Roman"/>
                <w:sz w:val="24"/>
                <w:szCs w:val="24"/>
              </w:rPr>
              <w:t xml:space="preserve"> дней с момента подписания договора</w:t>
            </w:r>
          </w:p>
          <w:p w:rsidR="000E5ACB" w:rsidRPr="003F45CA" w:rsidRDefault="000E5ACB" w:rsidP="006F0B08">
            <w:pPr>
              <w:pStyle w:val="a8"/>
              <w:rPr>
                <w:rFonts w:ascii="Times New Roman" w:hAnsi="Times New Roman"/>
                <w:sz w:val="24"/>
                <w:szCs w:val="24"/>
              </w:rPr>
            </w:pPr>
            <w:r w:rsidRPr="001B298C">
              <w:rPr>
                <w:rFonts w:ascii="Times New Roman" w:hAnsi="Times New Roman"/>
                <w:sz w:val="24"/>
              </w:rPr>
              <w:t xml:space="preserve">Адрес: </w:t>
            </w:r>
            <w:proofErr w:type="spellStart"/>
            <w:r w:rsidRPr="001B298C">
              <w:rPr>
                <w:rFonts w:ascii="Times New Roman" w:hAnsi="Times New Roman"/>
                <w:sz w:val="24"/>
              </w:rPr>
              <w:t>г</w:t>
            </w:r>
            <w:proofErr w:type="gramStart"/>
            <w:r w:rsidRPr="001B298C">
              <w:rPr>
                <w:rFonts w:ascii="Times New Roman" w:hAnsi="Times New Roman"/>
                <w:sz w:val="24"/>
              </w:rPr>
              <w:t>.К</w:t>
            </w:r>
            <w:proofErr w:type="gramEnd"/>
            <w:r w:rsidRPr="001B298C">
              <w:rPr>
                <w:rFonts w:ascii="Times New Roman" w:hAnsi="Times New Roman"/>
                <w:sz w:val="24"/>
              </w:rPr>
              <w:t>араганда</w:t>
            </w:r>
            <w:proofErr w:type="spellEnd"/>
            <w:r w:rsidRPr="001B298C">
              <w:rPr>
                <w:rFonts w:ascii="Times New Roman" w:hAnsi="Times New Roman"/>
                <w:sz w:val="24"/>
              </w:rPr>
              <w:t xml:space="preserve">, </w:t>
            </w:r>
            <w:proofErr w:type="spellStart"/>
            <w:r w:rsidRPr="001B298C">
              <w:rPr>
                <w:rFonts w:ascii="Times New Roman" w:hAnsi="Times New Roman"/>
                <w:sz w:val="24"/>
              </w:rPr>
              <w:t>пр.Н.Назарбаева</w:t>
            </w:r>
            <w:proofErr w:type="spellEnd"/>
            <w:r w:rsidRPr="001B298C">
              <w:rPr>
                <w:rFonts w:ascii="Times New Roman" w:hAnsi="Times New Roman"/>
                <w:sz w:val="24"/>
              </w:rPr>
              <w:t xml:space="preserve"> 10А</w:t>
            </w:r>
          </w:p>
        </w:tc>
      </w:tr>
      <w:tr w:rsidR="003A3821" w:rsidRPr="009A54FF" w:rsidTr="00B156FE">
        <w:trPr>
          <w:trHeight w:val="136"/>
        </w:trPr>
        <w:tc>
          <w:tcPr>
            <w:tcW w:w="850" w:type="dxa"/>
            <w:tcBorders>
              <w:top w:val="single" w:sz="4" w:space="0" w:color="000000"/>
              <w:left w:val="single" w:sz="4" w:space="0" w:color="000000"/>
              <w:bottom w:val="single" w:sz="4" w:space="0" w:color="000000"/>
            </w:tcBorders>
            <w:shd w:val="clear" w:color="auto" w:fill="auto"/>
            <w:vAlign w:val="center"/>
          </w:tcPr>
          <w:p w:rsidR="003A3821" w:rsidRPr="008B6778" w:rsidRDefault="003A3821" w:rsidP="006F0B08">
            <w:pPr>
              <w:snapToGrid w:val="0"/>
              <w:spacing w:after="0" w:line="240" w:lineRule="auto"/>
              <w:jc w:val="center"/>
              <w:rPr>
                <w:rFonts w:ascii="Times New Roman" w:eastAsia="Times New Roman" w:hAnsi="Times New Roman" w:cs="Times New Roman"/>
                <w:b/>
                <w:sz w:val="24"/>
                <w:szCs w:val="24"/>
              </w:rPr>
            </w:pPr>
            <w:r w:rsidRPr="008B6778">
              <w:rPr>
                <w:rFonts w:ascii="Times New Roman" w:eastAsia="Times New Roman" w:hAnsi="Times New Roman" w:cs="Times New Roman"/>
                <w:b/>
                <w:sz w:val="24"/>
                <w:szCs w:val="24"/>
              </w:rPr>
              <w:lastRenderedPageBreak/>
              <w:t>6</w:t>
            </w:r>
          </w:p>
        </w:tc>
        <w:tc>
          <w:tcPr>
            <w:tcW w:w="3231" w:type="dxa"/>
            <w:tcBorders>
              <w:top w:val="single" w:sz="4" w:space="0" w:color="000000"/>
              <w:left w:val="single" w:sz="4" w:space="0" w:color="000000"/>
              <w:bottom w:val="single" w:sz="4" w:space="0" w:color="000000"/>
            </w:tcBorders>
            <w:shd w:val="clear" w:color="auto" w:fill="auto"/>
            <w:vAlign w:val="center"/>
          </w:tcPr>
          <w:p w:rsidR="003A3821" w:rsidRPr="008B6778" w:rsidRDefault="003A3821" w:rsidP="006F0B08">
            <w:pPr>
              <w:snapToGrid w:val="0"/>
              <w:spacing w:after="0" w:line="240" w:lineRule="auto"/>
              <w:rPr>
                <w:rFonts w:ascii="Times New Roman" w:eastAsia="Times New Roman" w:hAnsi="Times New Roman" w:cs="Times New Roman"/>
                <w:sz w:val="24"/>
                <w:szCs w:val="24"/>
              </w:rPr>
            </w:pPr>
            <w:r w:rsidRPr="008B6778">
              <w:rPr>
                <w:rFonts w:ascii="Times New Roman" w:eastAsia="Times New Roman" w:hAnsi="Times New Roman" w:cs="Times New Roman"/>
                <w:b/>
                <w:sz w:val="24"/>
                <w:szCs w:val="24"/>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5ACB" w:rsidRPr="001B298C" w:rsidRDefault="000E5ACB" w:rsidP="006F0B08">
            <w:pPr>
              <w:widowControl w:val="0"/>
              <w:spacing w:after="0" w:line="240" w:lineRule="auto"/>
              <w:jc w:val="both"/>
              <w:rPr>
                <w:rFonts w:ascii="Times New Roman" w:hAnsi="Times New Roman" w:cs="Times New Roman"/>
                <w:i/>
                <w:sz w:val="24"/>
                <w:szCs w:val="24"/>
              </w:rPr>
            </w:pPr>
            <w:r w:rsidRPr="001B298C">
              <w:rPr>
                <w:rFonts w:ascii="Times New Roman" w:hAnsi="Times New Roman" w:cs="Times New Roman"/>
                <w:sz w:val="24"/>
                <w:szCs w:val="24"/>
              </w:rPr>
              <w:t>Гарантийное сервисное обслуживание медицинской техники не менее 37 месяцев</w:t>
            </w:r>
            <w:r w:rsidRPr="001B298C">
              <w:rPr>
                <w:rFonts w:ascii="Times New Roman" w:hAnsi="Times New Roman" w:cs="Times New Roman"/>
                <w:i/>
                <w:sz w:val="24"/>
                <w:szCs w:val="24"/>
              </w:rPr>
              <w:t>.</w:t>
            </w:r>
          </w:p>
          <w:p w:rsidR="000E5ACB" w:rsidRPr="001B298C" w:rsidRDefault="000E5ACB" w:rsidP="006F0B08">
            <w:pPr>
              <w:widowControl w:val="0"/>
              <w:spacing w:after="0" w:line="240" w:lineRule="auto"/>
              <w:jc w:val="both"/>
              <w:rPr>
                <w:rFonts w:ascii="Times New Roman" w:hAnsi="Times New Roman" w:cs="Times New Roman"/>
                <w:sz w:val="24"/>
                <w:szCs w:val="24"/>
              </w:rPr>
            </w:pPr>
            <w:r w:rsidRPr="001B298C">
              <w:rPr>
                <w:rFonts w:ascii="Times New Roman" w:hAnsi="Times New Roman" w:cs="Times New Roman"/>
                <w:sz w:val="24"/>
                <w:szCs w:val="24"/>
              </w:rPr>
              <w:t>Плановое техническое обслуживание должно проводиться не реже чем 1 раз в квартал.</w:t>
            </w:r>
          </w:p>
          <w:p w:rsidR="000E5ACB" w:rsidRPr="001B298C" w:rsidRDefault="000E5ACB" w:rsidP="006F0B08">
            <w:pPr>
              <w:widowControl w:val="0"/>
              <w:spacing w:after="0" w:line="240" w:lineRule="auto"/>
              <w:jc w:val="both"/>
              <w:rPr>
                <w:rFonts w:ascii="Times New Roman" w:hAnsi="Times New Roman" w:cs="Times New Roman"/>
                <w:sz w:val="24"/>
                <w:szCs w:val="24"/>
              </w:rPr>
            </w:pPr>
            <w:r w:rsidRPr="001B298C">
              <w:rPr>
                <w:rFonts w:ascii="Times New Roman" w:hAnsi="Times New Roman" w:cs="Times New Roman"/>
                <w:sz w:val="24"/>
                <w:szCs w:val="24"/>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0E5ACB" w:rsidRPr="001B298C" w:rsidRDefault="000E5ACB" w:rsidP="006F0B0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298C">
              <w:rPr>
                <w:rFonts w:ascii="Times New Roman" w:hAnsi="Times New Roman" w:cs="Times New Roman"/>
                <w:sz w:val="24"/>
                <w:szCs w:val="24"/>
              </w:rPr>
              <w:t>замену отработавших ресурс составных частей;</w:t>
            </w:r>
          </w:p>
          <w:p w:rsidR="000E5ACB" w:rsidRPr="001B298C" w:rsidRDefault="000E5ACB" w:rsidP="006F0B0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298C">
              <w:rPr>
                <w:rFonts w:ascii="Times New Roman" w:hAnsi="Times New Roman" w:cs="Times New Roman"/>
                <w:sz w:val="24"/>
                <w:szCs w:val="24"/>
              </w:rPr>
              <w:t>замене или восстановлении отдельных частей медицинской техники;</w:t>
            </w:r>
          </w:p>
          <w:p w:rsidR="000E5ACB" w:rsidRPr="001B298C" w:rsidRDefault="000E5ACB" w:rsidP="006F0B0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298C">
              <w:rPr>
                <w:rFonts w:ascii="Times New Roman" w:hAnsi="Times New Roman" w:cs="Times New Roman"/>
                <w:sz w:val="24"/>
                <w:szCs w:val="24"/>
              </w:rPr>
              <w:t xml:space="preserve">настройку и регулировку медицинской техники; </w:t>
            </w:r>
          </w:p>
          <w:p w:rsidR="000E5ACB" w:rsidRPr="001B298C" w:rsidRDefault="000E5ACB" w:rsidP="006F0B0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298C">
              <w:rPr>
                <w:rFonts w:ascii="Times New Roman" w:hAnsi="Times New Roman" w:cs="Times New Roman"/>
                <w:sz w:val="24"/>
                <w:szCs w:val="24"/>
              </w:rPr>
              <w:t>специфические для данной медицинской техники работы;</w:t>
            </w:r>
          </w:p>
          <w:p w:rsidR="000E5ACB" w:rsidRPr="001B298C" w:rsidRDefault="000E5ACB" w:rsidP="006F0B0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298C">
              <w:rPr>
                <w:rFonts w:ascii="Times New Roman" w:hAnsi="Times New Roman" w:cs="Times New Roman"/>
                <w:sz w:val="24"/>
                <w:szCs w:val="24"/>
              </w:rPr>
              <w:t>чистку, смазку и при необходимости переборку основных механизмов и узлов;</w:t>
            </w:r>
          </w:p>
          <w:p w:rsidR="000E5ACB" w:rsidRPr="001B298C" w:rsidRDefault="000E5ACB" w:rsidP="006F0B0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298C">
              <w:rPr>
                <w:rFonts w:ascii="Times New Roman" w:hAnsi="Times New Roman" w:cs="Times New Roman"/>
                <w:sz w:val="24"/>
                <w:szCs w:val="24"/>
              </w:rPr>
              <w:t xml:space="preserve">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1B298C">
              <w:rPr>
                <w:rFonts w:ascii="Times New Roman" w:hAnsi="Times New Roman" w:cs="Times New Roman"/>
                <w:sz w:val="24"/>
                <w:szCs w:val="24"/>
              </w:rPr>
              <w:t>блочно</w:t>
            </w:r>
            <w:proofErr w:type="spellEnd"/>
            <w:r w:rsidRPr="001B298C">
              <w:rPr>
                <w:rFonts w:ascii="Times New Roman" w:hAnsi="Times New Roman" w:cs="Times New Roman"/>
                <w:sz w:val="24"/>
                <w:szCs w:val="24"/>
              </w:rPr>
              <w:t>-узловой разборкой);</w:t>
            </w:r>
          </w:p>
          <w:p w:rsidR="003A3821" w:rsidRPr="008B6778" w:rsidRDefault="000E5ACB" w:rsidP="006F0B0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B298C">
              <w:rPr>
                <w:rFonts w:ascii="Times New Roman" w:hAnsi="Times New Roman" w:cs="Times New Roman"/>
                <w:sz w:val="24"/>
                <w:szCs w:val="24"/>
              </w:rPr>
              <w:t>иные указанные в эксплуатационной документации операции, специфические для конкретного типа медицинской техники.</w:t>
            </w:r>
          </w:p>
        </w:tc>
      </w:tr>
    </w:tbl>
    <w:p w:rsidR="00855652" w:rsidRPr="009A54FF" w:rsidRDefault="00855652" w:rsidP="006F0B08">
      <w:pPr>
        <w:spacing w:after="0" w:line="240" w:lineRule="auto"/>
        <w:rPr>
          <w:sz w:val="24"/>
          <w:szCs w:val="24"/>
        </w:rPr>
      </w:pPr>
    </w:p>
    <w:p w:rsidR="006C7B71" w:rsidRPr="009A54FF" w:rsidRDefault="006C7B71" w:rsidP="006F0B08">
      <w:pPr>
        <w:spacing w:after="0" w:line="240" w:lineRule="auto"/>
        <w:rPr>
          <w:rFonts w:eastAsia="Times New Roman"/>
          <w:b/>
          <w:bCs/>
          <w:sz w:val="24"/>
          <w:szCs w:val="24"/>
        </w:rPr>
      </w:pPr>
    </w:p>
    <w:p w:rsidR="000E5ACB" w:rsidRPr="00EF1BC5" w:rsidRDefault="000E5ACB" w:rsidP="006F0B08">
      <w:pPr>
        <w:spacing w:after="0"/>
        <w:ind w:right="-31" w:firstLine="708"/>
        <w:jc w:val="both"/>
        <w:rPr>
          <w:rFonts w:ascii="Times New Roman" w:hAnsi="Times New Roman" w:cs="Times New Roman"/>
          <w:sz w:val="24"/>
          <w:szCs w:val="24"/>
        </w:rPr>
      </w:pPr>
      <w:r w:rsidRPr="00EF1BC5">
        <w:rPr>
          <w:rFonts w:ascii="Times New Roman" w:hAnsi="Times New Roman" w:cs="Times New Roman"/>
          <w:sz w:val="24"/>
          <w:szCs w:val="24"/>
        </w:rPr>
        <w:t xml:space="preserve">Товары должны быть новыми и ранее неиспользованными, при этом поставщик принимает на себя обязательства по предоставлению медицинского изделия, требующее сервисного обслуживания, произведенной не позднее двадцати четырех месяцев к моменту поставки.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Поставщик обязан обеспечить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 Поставщик обязан в течение 10 (десяти) календарных дней </w:t>
      </w:r>
      <w:proofErr w:type="gramStart"/>
      <w:r w:rsidRPr="00EF1BC5">
        <w:rPr>
          <w:rFonts w:ascii="Times New Roman" w:hAnsi="Times New Roman" w:cs="Times New Roman"/>
          <w:sz w:val="24"/>
          <w:szCs w:val="24"/>
        </w:rPr>
        <w:t>с даты подписания</w:t>
      </w:r>
      <w:proofErr w:type="gramEnd"/>
      <w:r w:rsidRPr="00EF1BC5">
        <w:rPr>
          <w:rFonts w:ascii="Times New Roman" w:hAnsi="Times New Roman" w:cs="Times New Roman"/>
          <w:sz w:val="24"/>
          <w:szCs w:val="24"/>
        </w:rPr>
        <w:t xml:space="preserve"> акта приема – передачи товара предоставить Заказчику график проведения сервисного обслуживания с указанием наименования работ и расходных материалов для сервисного обслуживания. В случае если срок ремонта будет установлен более чем 20 (двадцать) календарных дней, то Поставщик обязан на срок проведения ремонта предоставить аналогичный работающий товар (комплектующие, узел) организации здравоохранения, до возврата отремонтированного товара (комплектующие, узел). В целях недопущения простоя срок осуществления ремонта медицинской техники не превышает пятнадцати рабочих дней </w:t>
      </w:r>
      <w:proofErr w:type="gramStart"/>
      <w:r w:rsidRPr="00EF1BC5">
        <w:rPr>
          <w:rFonts w:ascii="Times New Roman" w:hAnsi="Times New Roman" w:cs="Times New Roman"/>
          <w:sz w:val="24"/>
          <w:szCs w:val="24"/>
        </w:rPr>
        <w:t>с даты выявления</w:t>
      </w:r>
      <w:proofErr w:type="gramEnd"/>
      <w:r w:rsidRPr="00EF1BC5">
        <w:rPr>
          <w:rFonts w:ascii="Times New Roman" w:hAnsi="Times New Roman" w:cs="Times New Roman"/>
          <w:sz w:val="24"/>
          <w:szCs w:val="24"/>
        </w:rPr>
        <w:t xml:space="preserve"> сервисной службой причины поломки медицинской техники (при </w:t>
      </w:r>
      <w:r w:rsidRPr="00EF1BC5">
        <w:rPr>
          <w:rFonts w:ascii="Times New Roman" w:hAnsi="Times New Roman" w:cs="Times New Roman"/>
          <w:sz w:val="24"/>
          <w:szCs w:val="24"/>
        </w:rPr>
        <w:lastRenderedPageBreak/>
        <w:t xml:space="preserve">необходимости замены запасных частей срок ремонта увеличивается на срок доставки запасных частей). К технической спецификации потенциального поставщика кроме описания технических и 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должны быть внесены в реестр государственной </w:t>
      </w:r>
      <w:proofErr w:type="gramStart"/>
      <w:r w:rsidRPr="00EF1BC5">
        <w:rPr>
          <w:rFonts w:ascii="Times New Roman" w:hAnsi="Times New Roman" w:cs="Times New Roman"/>
          <w:sz w:val="24"/>
          <w:szCs w:val="24"/>
        </w:rPr>
        <w:t>системы обеспечения единства измерений Республики</w:t>
      </w:r>
      <w:proofErr w:type="gramEnd"/>
      <w:r w:rsidRPr="00EF1BC5">
        <w:rPr>
          <w:rFonts w:ascii="Times New Roman" w:hAnsi="Times New Roman" w:cs="Times New Roman"/>
          <w:sz w:val="24"/>
          <w:szCs w:val="24"/>
        </w:rPr>
        <w:t xml:space="preserve"> Казахстан в соответствии с законодательством Республики Казахстан об обеспечении единства измерений. Не позднее, чем за 40 календарных дней до инсталляции оборудования, поставщик должен уведомить конечного потребителя о </w:t>
      </w:r>
      <w:proofErr w:type="spellStart"/>
      <w:r w:rsidRPr="00EF1BC5">
        <w:rPr>
          <w:rFonts w:ascii="Times New Roman" w:hAnsi="Times New Roman" w:cs="Times New Roman"/>
          <w:sz w:val="24"/>
          <w:szCs w:val="24"/>
        </w:rPr>
        <w:t>прединсталляционных</w:t>
      </w:r>
      <w:proofErr w:type="spellEnd"/>
      <w:r w:rsidRPr="00EF1BC5">
        <w:rPr>
          <w:rFonts w:ascii="Times New Roman" w:hAnsi="Times New Roman" w:cs="Times New Roman"/>
          <w:sz w:val="24"/>
          <w:szCs w:val="24"/>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sidRPr="00EF1BC5">
        <w:rPr>
          <w:rFonts w:ascii="Times New Roman" w:hAnsi="Times New Roman" w:cs="Times New Roman"/>
          <w:sz w:val="24"/>
          <w:szCs w:val="24"/>
        </w:rPr>
        <w:t>прединсталляционной</w:t>
      </w:r>
      <w:proofErr w:type="spellEnd"/>
      <w:r w:rsidRPr="00EF1BC5">
        <w:rPr>
          <w:rFonts w:ascii="Times New Roman" w:hAnsi="Times New Roman" w:cs="Times New Roman"/>
          <w:sz w:val="24"/>
          <w:szCs w:val="24"/>
        </w:rPr>
        <w:t xml:space="preserve"> подготовкой помещения, по внешним габаритам должно проходить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w:t>
      </w:r>
      <w:proofErr w:type="gramStart"/>
      <w:r w:rsidRPr="00EF1BC5">
        <w:rPr>
          <w:rFonts w:ascii="Times New Roman" w:hAnsi="Times New Roman" w:cs="Times New Roman"/>
          <w:sz w:val="24"/>
          <w:szCs w:val="24"/>
        </w:rPr>
        <w:t>характеристик на соответствие</w:t>
      </w:r>
      <w:proofErr w:type="gramEnd"/>
      <w:r w:rsidRPr="00EF1BC5">
        <w:rPr>
          <w:rFonts w:ascii="Times New Roman" w:hAnsi="Times New Roman" w:cs="Times New Roman"/>
          <w:sz w:val="24"/>
          <w:szCs w:val="24"/>
        </w:rPr>
        <w:t xml:space="preserve"> данному документу и спецификации фирмы (точность, чувствительность, производительность и т.д.), обучение персонала осуществляет поставщик. </w:t>
      </w:r>
    </w:p>
    <w:p w:rsidR="000E5ACB" w:rsidRDefault="000E5ACB" w:rsidP="006F0B08">
      <w:pPr>
        <w:spacing w:after="0"/>
      </w:pPr>
    </w:p>
    <w:p w:rsidR="006F0B08" w:rsidRPr="00EF1BC5" w:rsidRDefault="006F0B08" w:rsidP="006F0B08">
      <w:pPr>
        <w:spacing w:after="0"/>
      </w:pPr>
    </w:p>
    <w:p w:rsidR="000E5ACB" w:rsidRPr="00FA5727" w:rsidRDefault="000E5ACB" w:rsidP="00DC411B">
      <w:pPr>
        <w:pStyle w:val="a8"/>
        <w:jc w:val="center"/>
        <w:rPr>
          <w:rFonts w:ascii="Times New Roman" w:hAnsi="Times New Roman"/>
          <w:b/>
          <w:sz w:val="24"/>
        </w:rPr>
      </w:pPr>
      <w:r w:rsidRPr="00FA5727">
        <w:rPr>
          <w:rFonts w:ascii="Times New Roman" w:hAnsi="Times New Roman"/>
          <w:b/>
          <w:sz w:val="24"/>
        </w:rPr>
        <w:t xml:space="preserve">Директор КГП «Областная клиническая больница» </w:t>
      </w:r>
      <w:r w:rsidRPr="00FA5727">
        <w:rPr>
          <w:rFonts w:ascii="Times New Roman" w:hAnsi="Times New Roman"/>
          <w:b/>
          <w:sz w:val="24"/>
        </w:rPr>
        <w:tab/>
      </w:r>
      <w:r w:rsidR="00DC411B">
        <w:rPr>
          <w:rFonts w:ascii="Times New Roman" w:hAnsi="Times New Roman"/>
          <w:b/>
          <w:sz w:val="24"/>
        </w:rPr>
        <w:t xml:space="preserve">                                                             </w:t>
      </w:r>
      <w:r w:rsidRPr="00FA5727">
        <w:rPr>
          <w:rFonts w:ascii="Times New Roman" w:hAnsi="Times New Roman"/>
          <w:b/>
          <w:sz w:val="24"/>
        </w:rPr>
        <w:tab/>
      </w:r>
      <w:r w:rsidRPr="00FA5727">
        <w:rPr>
          <w:rFonts w:ascii="Times New Roman" w:hAnsi="Times New Roman"/>
          <w:b/>
          <w:sz w:val="24"/>
        </w:rPr>
        <w:tab/>
      </w:r>
      <w:r w:rsidRPr="00FA5727">
        <w:rPr>
          <w:rFonts w:ascii="Times New Roman" w:hAnsi="Times New Roman"/>
          <w:b/>
          <w:sz w:val="24"/>
        </w:rPr>
        <w:tab/>
      </w:r>
      <w:proofErr w:type="spellStart"/>
      <w:r w:rsidRPr="00FA5727">
        <w:rPr>
          <w:rFonts w:ascii="Times New Roman" w:hAnsi="Times New Roman"/>
          <w:b/>
          <w:sz w:val="24"/>
        </w:rPr>
        <w:t>Нурлыбаев</w:t>
      </w:r>
      <w:proofErr w:type="spellEnd"/>
      <w:r w:rsidRPr="00FA5727">
        <w:rPr>
          <w:rFonts w:ascii="Times New Roman" w:hAnsi="Times New Roman"/>
          <w:b/>
          <w:sz w:val="24"/>
        </w:rPr>
        <w:t xml:space="preserve"> Е.Ш.</w:t>
      </w:r>
    </w:p>
    <w:p w:rsidR="000E5ACB" w:rsidRPr="00FA5727" w:rsidRDefault="000E5ACB" w:rsidP="006F0B08">
      <w:pPr>
        <w:pStyle w:val="a8"/>
        <w:rPr>
          <w:rFonts w:ascii="Times New Roman" w:hAnsi="Times New Roman"/>
          <w:b/>
          <w:sz w:val="24"/>
        </w:rPr>
      </w:pPr>
    </w:p>
    <w:p w:rsidR="006C7B71" w:rsidRPr="00D906B8" w:rsidRDefault="006C7B71" w:rsidP="006F0B08">
      <w:pPr>
        <w:spacing w:after="0" w:line="240" w:lineRule="auto"/>
        <w:rPr>
          <w:rFonts w:ascii="Times New Roman" w:eastAsia="Times New Roman" w:hAnsi="Times New Roman" w:cs="Times New Roman"/>
          <w:b/>
          <w:bCs/>
          <w:sz w:val="28"/>
          <w:szCs w:val="28"/>
        </w:rPr>
      </w:pPr>
      <w:bookmarkStart w:id="0" w:name="_GoBack"/>
      <w:bookmarkEnd w:id="0"/>
    </w:p>
    <w:sectPr w:rsidR="006C7B71" w:rsidRPr="00D906B8" w:rsidSect="006F0B08">
      <w:footerReference w:type="default" r:id="rId9"/>
      <w:pgSz w:w="16838" w:h="11906" w:orient="landscape"/>
      <w:pgMar w:top="709" w:right="850"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5D" w:rsidRDefault="0055465D" w:rsidP="00806418">
      <w:pPr>
        <w:spacing w:after="0" w:line="240" w:lineRule="auto"/>
      </w:pPr>
      <w:r>
        <w:separator/>
      </w:r>
    </w:p>
  </w:endnote>
  <w:endnote w:type="continuationSeparator" w:id="0">
    <w:p w:rsidR="0055465D" w:rsidRDefault="0055465D" w:rsidP="0080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935821"/>
      <w:docPartObj>
        <w:docPartGallery w:val="Page Numbers (Bottom of Page)"/>
        <w:docPartUnique/>
      </w:docPartObj>
    </w:sdtPr>
    <w:sdtEndPr/>
    <w:sdtContent>
      <w:p w:rsidR="00806418" w:rsidRDefault="00806418">
        <w:pPr>
          <w:pStyle w:val="af0"/>
          <w:jc w:val="right"/>
        </w:pPr>
        <w:r>
          <w:fldChar w:fldCharType="begin"/>
        </w:r>
        <w:r>
          <w:instrText>PAGE   \* MERGEFORMAT</w:instrText>
        </w:r>
        <w:r>
          <w:fldChar w:fldCharType="separate"/>
        </w:r>
        <w:r w:rsidR="00DC411B">
          <w:rPr>
            <w:noProof/>
          </w:rPr>
          <w:t>2</w:t>
        </w:r>
        <w:r>
          <w:fldChar w:fldCharType="end"/>
        </w:r>
      </w:p>
    </w:sdtContent>
  </w:sdt>
  <w:p w:rsidR="00806418" w:rsidRDefault="0080641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5D" w:rsidRDefault="0055465D" w:rsidP="00806418">
      <w:pPr>
        <w:spacing w:after="0" w:line="240" w:lineRule="auto"/>
      </w:pPr>
      <w:r>
        <w:separator/>
      </w:r>
    </w:p>
  </w:footnote>
  <w:footnote w:type="continuationSeparator" w:id="0">
    <w:p w:rsidR="0055465D" w:rsidRDefault="0055465D" w:rsidP="00806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C15"/>
    <w:multiLevelType w:val="hybridMultilevel"/>
    <w:tmpl w:val="4734FE40"/>
    <w:lvl w:ilvl="0" w:tplc="A0F66A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5102D"/>
    <w:multiLevelType w:val="hybridMultilevel"/>
    <w:tmpl w:val="54DC0238"/>
    <w:lvl w:ilvl="0" w:tplc="F2F8BB48">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9C30C5"/>
    <w:multiLevelType w:val="hybridMultilevel"/>
    <w:tmpl w:val="6360F826"/>
    <w:lvl w:ilvl="0" w:tplc="28DA7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B17138"/>
    <w:multiLevelType w:val="multilevel"/>
    <w:tmpl w:val="D28A9CD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4">
    <w:nsid w:val="47222000"/>
    <w:multiLevelType w:val="hybridMultilevel"/>
    <w:tmpl w:val="5034621A"/>
    <w:lvl w:ilvl="0" w:tplc="A06E2192">
      <w:start w:val="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C54720"/>
    <w:multiLevelType w:val="hybridMultilevel"/>
    <w:tmpl w:val="A1E8E2D2"/>
    <w:lvl w:ilvl="0" w:tplc="3620CF2E">
      <w:numFmt w:val="bullet"/>
      <w:lvlText w:val="•"/>
      <w:lvlJc w:val="left"/>
      <w:pPr>
        <w:ind w:left="1070" w:hanging="71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BA59EA"/>
    <w:multiLevelType w:val="hybridMultilevel"/>
    <w:tmpl w:val="3D3203AE"/>
    <w:lvl w:ilvl="0" w:tplc="28DA7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6517D8"/>
    <w:multiLevelType w:val="hybridMultilevel"/>
    <w:tmpl w:val="D510862E"/>
    <w:lvl w:ilvl="0" w:tplc="28DA7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AE"/>
    <w:rsid w:val="000038C8"/>
    <w:rsid w:val="00031D87"/>
    <w:rsid w:val="00045012"/>
    <w:rsid w:val="00045B1F"/>
    <w:rsid w:val="00097B1B"/>
    <w:rsid w:val="000A51FC"/>
    <w:rsid w:val="000A67CE"/>
    <w:rsid w:val="000A7C8B"/>
    <w:rsid w:val="000C716E"/>
    <w:rsid w:val="000C7B5F"/>
    <w:rsid w:val="000E40DD"/>
    <w:rsid w:val="000E5ACB"/>
    <w:rsid w:val="000F563F"/>
    <w:rsid w:val="000F60DC"/>
    <w:rsid w:val="00121A1F"/>
    <w:rsid w:val="001306F7"/>
    <w:rsid w:val="00133B15"/>
    <w:rsid w:val="00136006"/>
    <w:rsid w:val="00150380"/>
    <w:rsid w:val="00172AB5"/>
    <w:rsid w:val="001800E5"/>
    <w:rsid w:val="00194506"/>
    <w:rsid w:val="00196267"/>
    <w:rsid w:val="001A1E24"/>
    <w:rsid w:val="001B5805"/>
    <w:rsid w:val="001C5F99"/>
    <w:rsid w:val="001E07C9"/>
    <w:rsid w:val="001E335E"/>
    <w:rsid w:val="001E7C81"/>
    <w:rsid w:val="001F24FA"/>
    <w:rsid w:val="001F5564"/>
    <w:rsid w:val="002051BD"/>
    <w:rsid w:val="00212284"/>
    <w:rsid w:val="00213A6A"/>
    <w:rsid w:val="0021612C"/>
    <w:rsid w:val="00223835"/>
    <w:rsid w:val="0022586D"/>
    <w:rsid w:val="0026708E"/>
    <w:rsid w:val="00267AE0"/>
    <w:rsid w:val="002851B6"/>
    <w:rsid w:val="00287CE9"/>
    <w:rsid w:val="002B251A"/>
    <w:rsid w:val="002D0ADC"/>
    <w:rsid w:val="002D4264"/>
    <w:rsid w:val="002D4E27"/>
    <w:rsid w:val="002F1147"/>
    <w:rsid w:val="00324AAC"/>
    <w:rsid w:val="003311C8"/>
    <w:rsid w:val="00346E9C"/>
    <w:rsid w:val="00360229"/>
    <w:rsid w:val="00377DDA"/>
    <w:rsid w:val="00377F2F"/>
    <w:rsid w:val="00396BFF"/>
    <w:rsid w:val="00397E6C"/>
    <w:rsid w:val="003A3821"/>
    <w:rsid w:val="003A4C22"/>
    <w:rsid w:val="003A5635"/>
    <w:rsid w:val="003D2F5C"/>
    <w:rsid w:val="003D41ED"/>
    <w:rsid w:val="003D7012"/>
    <w:rsid w:val="003F3EAB"/>
    <w:rsid w:val="003F45CA"/>
    <w:rsid w:val="0040402C"/>
    <w:rsid w:val="00412E3B"/>
    <w:rsid w:val="0043114E"/>
    <w:rsid w:val="00433251"/>
    <w:rsid w:val="00443417"/>
    <w:rsid w:val="00457572"/>
    <w:rsid w:val="00490545"/>
    <w:rsid w:val="004A2988"/>
    <w:rsid w:val="004B470D"/>
    <w:rsid w:val="004D3436"/>
    <w:rsid w:val="004D4377"/>
    <w:rsid w:val="004F46E5"/>
    <w:rsid w:val="00502E69"/>
    <w:rsid w:val="00515D4B"/>
    <w:rsid w:val="00521835"/>
    <w:rsid w:val="005408EF"/>
    <w:rsid w:val="0055465D"/>
    <w:rsid w:val="0057717A"/>
    <w:rsid w:val="00595055"/>
    <w:rsid w:val="005B4578"/>
    <w:rsid w:val="005B6122"/>
    <w:rsid w:val="005D2168"/>
    <w:rsid w:val="005D7C09"/>
    <w:rsid w:val="005F0841"/>
    <w:rsid w:val="005F2847"/>
    <w:rsid w:val="006002F3"/>
    <w:rsid w:val="00611481"/>
    <w:rsid w:val="006272A5"/>
    <w:rsid w:val="0065340B"/>
    <w:rsid w:val="00661584"/>
    <w:rsid w:val="006808CC"/>
    <w:rsid w:val="006904C2"/>
    <w:rsid w:val="006B0579"/>
    <w:rsid w:val="006B6191"/>
    <w:rsid w:val="006B7C16"/>
    <w:rsid w:val="006C7B71"/>
    <w:rsid w:val="006D6691"/>
    <w:rsid w:val="006E044F"/>
    <w:rsid w:val="006E1F41"/>
    <w:rsid w:val="006F0682"/>
    <w:rsid w:val="006F0B08"/>
    <w:rsid w:val="00714C9E"/>
    <w:rsid w:val="0072031F"/>
    <w:rsid w:val="0073168C"/>
    <w:rsid w:val="007472EC"/>
    <w:rsid w:val="00757C45"/>
    <w:rsid w:val="00771249"/>
    <w:rsid w:val="007976FD"/>
    <w:rsid w:val="007A7388"/>
    <w:rsid w:val="007A73A6"/>
    <w:rsid w:val="007B0EAE"/>
    <w:rsid w:val="007C1D60"/>
    <w:rsid w:val="00801D5D"/>
    <w:rsid w:val="00806418"/>
    <w:rsid w:val="008072EE"/>
    <w:rsid w:val="00811C5C"/>
    <w:rsid w:val="008226B6"/>
    <w:rsid w:val="00824369"/>
    <w:rsid w:val="008258D2"/>
    <w:rsid w:val="00855652"/>
    <w:rsid w:val="00870937"/>
    <w:rsid w:val="00873C58"/>
    <w:rsid w:val="00873F44"/>
    <w:rsid w:val="00880FFF"/>
    <w:rsid w:val="008816A0"/>
    <w:rsid w:val="00886DBB"/>
    <w:rsid w:val="008926DF"/>
    <w:rsid w:val="008B0A24"/>
    <w:rsid w:val="008B3850"/>
    <w:rsid w:val="008B6778"/>
    <w:rsid w:val="008E52C5"/>
    <w:rsid w:val="00924D43"/>
    <w:rsid w:val="00965ECD"/>
    <w:rsid w:val="00967AE4"/>
    <w:rsid w:val="00990C76"/>
    <w:rsid w:val="00992838"/>
    <w:rsid w:val="009A54FF"/>
    <w:rsid w:val="009B01D5"/>
    <w:rsid w:val="009B2DA3"/>
    <w:rsid w:val="009B3757"/>
    <w:rsid w:val="009B67C3"/>
    <w:rsid w:val="009C166A"/>
    <w:rsid w:val="009D60CB"/>
    <w:rsid w:val="009E4BCE"/>
    <w:rsid w:val="009F1FC5"/>
    <w:rsid w:val="009F46E6"/>
    <w:rsid w:val="00A02852"/>
    <w:rsid w:val="00A048BF"/>
    <w:rsid w:val="00A0550A"/>
    <w:rsid w:val="00A14699"/>
    <w:rsid w:val="00A17C0B"/>
    <w:rsid w:val="00A300B6"/>
    <w:rsid w:val="00A40C97"/>
    <w:rsid w:val="00A53B96"/>
    <w:rsid w:val="00A5593D"/>
    <w:rsid w:val="00A7252F"/>
    <w:rsid w:val="00A74621"/>
    <w:rsid w:val="00A87555"/>
    <w:rsid w:val="00A90717"/>
    <w:rsid w:val="00AA2085"/>
    <w:rsid w:val="00AB2608"/>
    <w:rsid w:val="00AC0C61"/>
    <w:rsid w:val="00AE0CF5"/>
    <w:rsid w:val="00AF5B05"/>
    <w:rsid w:val="00B05315"/>
    <w:rsid w:val="00B14436"/>
    <w:rsid w:val="00B156FE"/>
    <w:rsid w:val="00B358A0"/>
    <w:rsid w:val="00B507C5"/>
    <w:rsid w:val="00B60014"/>
    <w:rsid w:val="00B7337F"/>
    <w:rsid w:val="00B75152"/>
    <w:rsid w:val="00B974A7"/>
    <w:rsid w:val="00BA68E5"/>
    <w:rsid w:val="00BB7D59"/>
    <w:rsid w:val="00BC1515"/>
    <w:rsid w:val="00BD4084"/>
    <w:rsid w:val="00C02674"/>
    <w:rsid w:val="00C20F38"/>
    <w:rsid w:val="00C21A34"/>
    <w:rsid w:val="00C30BCB"/>
    <w:rsid w:val="00C32480"/>
    <w:rsid w:val="00C403A4"/>
    <w:rsid w:val="00C476B9"/>
    <w:rsid w:val="00C65A87"/>
    <w:rsid w:val="00C7675A"/>
    <w:rsid w:val="00C90E24"/>
    <w:rsid w:val="00C965E2"/>
    <w:rsid w:val="00CA38D1"/>
    <w:rsid w:val="00CA4827"/>
    <w:rsid w:val="00CB27E2"/>
    <w:rsid w:val="00CC1EFA"/>
    <w:rsid w:val="00CD0C9A"/>
    <w:rsid w:val="00CD5922"/>
    <w:rsid w:val="00CE4A83"/>
    <w:rsid w:val="00CF3DF9"/>
    <w:rsid w:val="00CF5D53"/>
    <w:rsid w:val="00D0553E"/>
    <w:rsid w:val="00D244F9"/>
    <w:rsid w:val="00D30F2D"/>
    <w:rsid w:val="00D33739"/>
    <w:rsid w:val="00D740AF"/>
    <w:rsid w:val="00D906B8"/>
    <w:rsid w:val="00D93F22"/>
    <w:rsid w:val="00DA5821"/>
    <w:rsid w:val="00DB62C1"/>
    <w:rsid w:val="00DC411B"/>
    <w:rsid w:val="00DD48B7"/>
    <w:rsid w:val="00DE4ADC"/>
    <w:rsid w:val="00DE57BA"/>
    <w:rsid w:val="00DF7E28"/>
    <w:rsid w:val="00E02514"/>
    <w:rsid w:val="00E0563A"/>
    <w:rsid w:val="00E36F08"/>
    <w:rsid w:val="00E62F57"/>
    <w:rsid w:val="00E63128"/>
    <w:rsid w:val="00E86FB6"/>
    <w:rsid w:val="00ED666E"/>
    <w:rsid w:val="00EE4353"/>
    <w:rsid w:val="00EF2D6F"/>
    <w:rsid w:val="00F16C19"/>
    <w:rsid w:val="00F2159D"/>
    <w:rsid w:val="00F26554"/>
    <w:rsid w:val="00F35FF8"/>
    <w:rsid w:val="00F44127"/>
    <w:rsid w:val="00F56C6C"/>
    <w:rsid w:val="00F629BD"/>
    <w:rsid w:val="00F6371C"/>
    <w:rsid w:val="00F71E63"/>
    <w:rsid w:val="00F865D8"/>
    <w:rsid w:val="00F95948"/>
    <w:rsid w:val="00FA5C65"/>
    <w:rsid w:val="00FD4CFA"/>
    <w:rsid w:val="00FE38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012"/>
    <w:pPr>
      <w:suppressAutoHyphens/>
      <w:spacing w:after="200" w:line="276" w:lineRule="auto"/>
    </w:pPr>
    <w:rPr>
      <w:rFonts w:ascii="Calibri" w:eastAsia="Calibri" w:hAnsi="Calibri" w:cs="Calibri"/>
      <w:sz w:val="22"/>
      <w:szCs w:val="22"/>
      <w:lang w:eastAsia="zh-CN"/>
    </w:rPr>
  </w:style>
  <w:style w:type="paragraph" w:styleId="2">
    <w:name w:val="heading 2"/>
    <w:basedOn w:val="a"/>
    <w:link w:val="20"/>
    <w:qFormat/>
    <w:rsid w:val="00F44127"/>
    <w:pPr>
      <w:suppressAutoHyphens w:val="0"/>
      <w:spacing w:before="100" w:beforeAutospacing="1" w:after="100" w:afterAutospacing="1" w:line="240" w:lineRule="auto"/>
      <w:outlineLvl w:val="1"/>
    </w:pPr>
    <w:rPr>
      <w:rFonts w:ascii="Times New Roman" w:eastAsia="SimSun" w:hAnsi="Times New Roman" w:cs="Times New Roman"/>
      <w:b/>
      <w:bCs/>
      <w:sz w:val="36"/>
      <w:szCs w:val="36"/>
      <w:lang w:val="cs-CZ"/>
    </w:rPr>
  </w:style>
  <w:style w:type="paragraph" w:styleId="3">
    <w:name w:val="heading 3"/>
    <w:basedOn w:val="a"/>
    <w:link w:val="30"/>
    <w:uiPriority w:val="9"/>
    <w:qFormat/>
    <w:rsid w:val="001A1E24"/>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45012"/>
  </w:style>
  <w:style w:type="character" w:customStyle="1" w:styleId="21">
    <w:name w:val="Основной шрифт абзаца2"/>
    <w:rsid w:val="00045012"/>
  </w:style>
  <w:style w:type="character" w:customStyle="1" w:styleId="WW-Absatz-Standardschriftart">
    <w:name w:val="WW-Absatz-Standardschriftart"/>
    <w:rsid w:val="00045012"/>
  </w:style>
  <w:style w:type="character" w:customStyle="1" w:styleId="1">
    <w:name w:val="Основной шрифт абзаца1"/>
    <w:rsid w:val="00045012"/>
  </w:style>
  <w:style w:type="paragraph" w:customStyle="1" w:styleId="10">
    <w:name w:val="Заголовок1"/>
    <w:basedOn w:val="a"/>
    <w:next w:val="a3"/>
    <w:rsid w:val="00045012"/>
    <w:pPr>
      <w:keepNext/>
      <w:spacing w:before="240" w:after="120"/>
    </w:pPr>
    <w:rPr>
      <w:rFonts w:ascii="Arial" w:eastAsia="Microsoft YaHei" w:hAnsi="Arial" w:cs="Mangal"/>
      <w:sz w:val="28"/>
      <w:szCs w:val="28"/>
    </w:rPr>
  </w:style>
  <w:style w:type="paragraph" w:styleId="a3">
    <w:name w:val="Body Text"/>
    <w:basedOn w:val="a"/>
    <w:rsid w:val="00045012"/>
    <w:pPr>
      <w:spacing w:after="120"/>
    </w:pPr>
  </w:style>
  <w:style w:type="paragraph" w:styleId="a4">
    <w:name w:val="List"/>
    <w:basedOn w:val="a3"/>
    <w:rsid w:val="00045012"/>
    <w:rPr>
      <w:rFonts w:ascii="Arial" w:hAnsi="Arial" w:cs="Mangal"/>
    </w:rPr>
  </w:style>
  <w:style w:type="paragraph" w:styleId="a5">
    <w:name w:val="caption"/>
    <w:basedOn w:val="a"/>
    <w:qFormat/>
    <w:rsid w:val="00045012"/>
    <w:pPr>
      <w:suppressLineNumbers/>
      <w:spacing w:before="120" w:after="120"/>
    </w:pPr>
    <w:rPr>
      <w:rFonts w:ascii="Arial" w:hAnsi="Arial" w:cs="Mangal"/>
      <w:i/>
      <w:iCs/>
      <w:sz w:val="20"/>
      <w:szCs w:val="24"/>
    </w:rPr>
  </w:style>
  <w:style w:type="paragraph" w:customStyle="1" w:styleId="22">
    <w:name w:val="Указатель2"/>
    <w:basedOn w:val="a"/>
    <w:rsid w:val="00045012"/>
    <w:pPr>
      <w:suppressLineNumbers/>
    </w:pPr>
    <w:rPr>
      <w:rFonts w:ascii="Arial" w:hAnsi="Arial" w:cs="Mangal"/>
    </w:rPr>
  </w:style>
  <w:style w:type="paragraph" w:customStyle="1" w:styleId="11">
    <w:name w:val="Название1"/>
    <w:basedOn w:val="a"/>
    <w:rsid w:val="00045012"/>
    <w:pPr>
      <w:suppressLineNumbers/>
      <w:spacing w:before="120" w:after="120"/>
    </w:pPr>
    <w:rPr>
      <w:rFonts w:ascii="Arial" w:hAnsi="Arial" w:cs="Mangal"/>
      <w:i/>
      <w:iCs/>
      <w:sz w:val="20"/>
      <w:szCs w:val="24"/>
    </w:rPr>
  </w:style>
  <w:style w:type="paragraph" w:customStyle="1" w:styleId="12">
    <w:name w:val="Указатель1"/>
    <w:basedOn w:val="a"/>
    <w:rsid w:val="00045012"/>
    <w:pPr>
      <w:suppressLineNumbers/>
    </w:pPr>
    <w:rPr>
      <w:rFonts w:ascii="Arial" w:hAnsi="Arial" w:cs="Mangal"/>
    </w:rPr>
  </w:style>
  <w:style w:type="paragraph" w:customStyle="1" w:styleId="a6">
    <w:name w:val="Содержимое таблицы"/>
    <w:basedOn w:val="a"/>
    <w:rsid w:val="00045012"/>
    <w:pPr>
      <w:suppressLineNumbers/>
    </w:pPr>
  </w:style>
  <w:style w:type="paragraph" w:customStyle="1" w:styleId="a7">
    <w:name w:val="Заголовок таблицы"/>
    <w:basedOn w:val="a6"/>
    <w:rsid w:val="00045012"/>
    <w:pPr>
      <w:jc w:val="center"/>
    </w:pPr>
    <w:rPr>
      <w:b/>
      <w:bCs/>
    </w:rPr>
  </w:style>
  <w:style w:type="paragraph" w:customStyle="1" w:styleId="Default">
    <w:name w:val="Default"/>
    <w:link w:val="Default0"/>
    <w:rsid w:val="006C7B71"/>
    <w:pPr>
      <w:autoSpaceDE w:val="0"/>
      <w:autoSpaceDN w:val="0"/>
      <w:adjustRightInd w:val="0"/>
    </w:pPr>
    <w:rPr>
      <w:rFonts w:ascii="Calibri" w:eastAsia="Calibri" w:hAnsi="Calibri" w:cs="Calibri"/>
      <w:color w:val="000000"/>
      <w:sz w:val="24"/>
      <w:szCs w:val="24"/>
      <w:lang w:eastAsia="en-US"/>
    </w:rPr>
  </w:style>
  <w:style w:type="character" w:customStyle="1" w:styleId="b-mail-dropdownitemcontent">
    <w:name w:val="b-mail-dropdown__item__content"/>
    <w:basedOn w:val="a0"/>
    <w:rsid w:val="006C7B71"/>
  </w:style>
  <w:style w:type="paragraph" w:styleId="a8">
    <w:name w:val="No Spacing"/>
    <w:link w:val="a9"/>
    <w:uiPriority w:val="1"/>
    <w:qFormat/>
    <w:rsid w:val="006C7B71"/>
    <w:rPr>
      <w:rFonts w:ascii="Calibri" w:eastAsia="Calibri" w:hAnsi="Calibri"/>
      <w:sz w:val="22"/>
      <w:szCs w:val="22"/>
      <w:lang w:eastAsia="en-US"/>
    </w:rPr>
  </w:style>
  <w:style w:type="character" w:customStyle="1" w:styleId="a9">
    <w:name w:val="Без интервала Знак"/>
    <w:link w:val="a8"/>
    <w:uiPriority w:val="1"/>
    <w:rsid w:val="006C7B71"/>
    <w:rPr>
      <w:rFonts w:ascii="Calibri" w:eastAsia="Calibri" w:hAnsi="Calibri"/>
      <w:sz w:val="22"/>
      <w:szCs w:val="22"/>
      <w:lang w:eastAsia="en-US" w:bidi="ar-SA"/>
    </w:rPr>
  </w:style>
  <w:style w:type="paragraph" w:styleId="aa">
    <w:name w:val="Balloon Text"/>
    <w:basedOn w:val="a"/>
    <w:link w:val="ab"/>
    <w:uiPriority w:val="99"/>
    <w:semiHidden/>
    <w:unhideWhenUsed/>
    <w:rsid w:val="007472E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72EC"/>
    <w:rPr>
      <w:rFonts w:ascii="Segoe UI" w:eastAsia="Calibri" w:hAnsi="Segoe UI" w:cs="Segoe UI"/>
      <w:sz w:val="18"/>
      <w:szCs w:val="18"/>
      <w:lang w:eastAsia="zh-CN"/>
    </w:rPr>
  </w:style>
  <w:style w:type="character" w:customStyle="1" w:styleId="30">
    <w:name w:val="Заголовок 3 Знак"/>
    <w:basedOn w:val="a0"/>
    <w:link w:val="3"/>
    <w:uiPriority w:val="9"/>
    <w:rsid w:val="001A1E24"/>
    <w:rPr>
      <w:b/>
      <w:bCs/>
      <w:sz w:val="27"/>
      <w:szCs w:val="27"/>
      <w:lang w:eastAsia="ru-RU"/>
    </w:rPr>
  </w:style>
  <w:style w:type="paragraph" w:styleId="ac">
    <w:name w:val="List Paragraph"/>
    <w:basedOn w:val="a"/>
    <w:uiPriority w:val="34"/>
    <w:qFormat/>
    <w:rsid w:val="00A90717"/>
    <w:pPr>
      <w:suppressAutoHyphens w:val="0"/>
      <w:spacing w:after="160" w:line="259" w:lineRule="auto"/>
      <w:ind w:left="720"/>
      <w:contextualSpacing/>
    </w:pPr>
    <w:rPr>
      <w:rFonts w:asciiTheme="minorHAnsi" w:eastAsiaTheme="minorHAnsi" w:hAnsiTheme="minorHAnsi" w:cstheme="minorBidi"/>
      <w:lang w:eastAsia="en-US"/>
    </w:rPr>
  </w:style>
  <w:style w:type="character" w:styleId="ad">
    <w:name w:val="Strong"/>
    <w:uiPriority w:val="22"/>
    <w:qFormat/>
    <w:rsid w:val="001C5F99"/>
    <w:rPr>
      <w:b/>
      <w:bCs/>
    </w:rPr>
  </w:style>
  <w:style w:type="character" w:customStyle="1" w:styleId="apple-converted-space">
    <w:name w:val="apple-converted-space"/>
    <w:rsid w:val="001C5F99"/>
  </w:style>
  <w:style w:type="character" w:customStyle="1" w:styleId="20">
    <w:name w:val="Заголовок 2 Знак"/>
    <w:basedOn w:val="a0"/>
    <w:link w:val="2"/>
    <w:rsid w:val="00F44127"/>
    <w:rPr>
      <w:rFonts w:eastAsia="SimSun"/>
      <w:b/>
      <w:bCs/>
      <w:sz w:val="36"/>
      <w:szCs w:val="36"/>
      <w:lang w:val="cs-CZ" w:eastAsia="zh-CN"/>
    </w:rPr>
  </w:style>
  <w:style w:type="paragraph" w:styleId="ae">
    <w:name w:val="header"/>
    <w:basedOn w:val="a"/>
    <w:link w:val="af"/>
    <w:uiPriority w:val="99"/>
    <w:unhideWhenUsed/>
    <w:rsid w:val="0080641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06418"/>
    <w:rPr>
      <w:rFonts w:ascii="Calibri" w:eastAsia="Calibri" w:hAnsi="Calibri" w:cs="Calibri"/>
      <w:sz w:val="22"/>
      <w:szCs w:val="22"/>
      <w:lang w:eastAsia="zh-CN"/>
    </w:rPr>
  </w:style>
  <w:style w:type="paragraph" w:styleId="af0">
    <w:name w:val="footer"/>
    <w:basedOn w:val="a"/>
    <w:link w:val="af1"/>
    <w:uiPriority w:val="99"/>
    <w:unhideWhenUsed/>
    <w:rsid w:val="0080641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06418"/>
    <w:rPr>
      <w:rFonts w:ascii="Calibri" w:eastAsia="Calibri" w:hAnsi="Calibri" w:cs="Calibri"/>
      <w:sz w:val="22"/>
      <w:szCs w:val="22"/>
      <w:lang w:eastAsia="zh-CN"/>
    </w:rPr>
  </w:style>
  <w:style w:type="table" w:styleId="af2">
    <w:name w:val="Table Grid"/>
    <w:basedOn w:val="a1"/>
    <w:uiPriority w:val="59"/>
    <w:rsid w:val="006F0B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0">
    <w:name w:val="Default Знак"/>
    <w:link w:val="Default"/>
    <w:rsid w:val="006F0B08"/>
    <w:rPr>
      <w:rFonts w:ascii="Calibri" w:eastAsia="Calibri" w:hAnsi="Calibri" w:cs="Calibri"/>
      <w:color w:val="000000"/>
      <w:sz w:val="24"/>
      <w:szCs w:val="24"/>
      <w:lang w:eastAsia="en-US"/>
    </w:rPr>
  </w:style>
  <w:style w:type="paragraph" w:customStyle="1" w:styleId="13">
    <w:name w:val="Абзац списка1"/>
    <w:basedOn w:val="a"/>
    <w:rsid w:val="006F0B08"/>
    <w:pPr>
      <w:suppressAutoHyphens w:val="0"/>
      <w:ind w:left="720"/>
      <w:contextualSpacing/>
    </w:pPr>
    <w:rPr>
      <w:rFonts w:ascii="Tahoma" w:eastAsia="Times New Roman" w:hAnsi="Tahoma" w:cs="Times New Roman"/>
      <w:lang w:val="it-IT" w:eastAsia="en-US"/>
    </w:rPr>
  </w:style>
  <w:style w:type="character" w:customStyle="1" w:styleId="y2iqfc">
    <w:name w:val="y2iqfc"/>
    <w:basedOn w:val="a0"/>
    <w:rsid w:val="006F0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012"/>
    <w:pPr>
      <w:suppressAutoHyphens/>
      <w:spacing w:after="200" w:line="276" w:lineRule="auto"/>
    </w:pPr>
    <w:rPr>
      <w:rFonts w:ascii="Calibri" w:eastAsia="Calibri" w:hAnsi="Calibri" w:cs="Calibri"/>
      <w:sz w:val="22"/>
      <w:szCs w:val="22"/>
      <w:lang w:eastAsia="zh-CN"/>
    </w:rPr>
  </w:style>
  <w:style w:type="paragraph" w:styleId="2">
    <w:name w:val="heading 2"/>
    <w:basedOn w:val="a"/>
    <w:link w:val="20"/>
    <w:qFormat/>
    <w:rsid w:val="00F44127"/>
    <w:pPr>
      <w:suppressAutoHyphens w:val="0"/>
      <w:spacing w:before="100" w:beforeAutospacing="1" w:after="100" w:afterAutospacing="1" w:line="240" w:lineRule="auto"/>
      <w:outlineLvl w:val="1"/>
    </w:pPr>
    <w:rPr>
      <w:rFonts w:ascii="Times New Roman" w:eastAsia="SimSun" w:hAnsi="Times New Roman" w:cs="Times New Roman"/>
      <w:b/>
      <w:bCs/>
      <w:sz w:val="36"/>
      <w:szCs w:val="36"/>
      <w:lang w:val="cs-CZ"/>
    </w:rPr>
  </w:style>
  <w:style w:type="paragraph" w:styleId="3">
    <w:name w:val="heading 3"/>
    <w:basedOn w:val="a"/>
    <w:link w:val="30"/>
    <w:uiPriority w:val="9"/>
    <w:qFormat/>
    <w:rsid w:val="001A1E24"/>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45012"/>
  </w:style>
  <w:style w:type="character" w:customStyle="1" w:styleId="21">
    <w:name w:val="Основной шрифт абзаца2"/>
    <w:rsid w:val="00045012"/>
  </w:style>
  <w:style w:type="character" w:customStyle="1" w:styleId="WW-Absatz-Standardschriftart">
    <w:name w:val="WW-Absatz-Standardschriftart"/>
    <w:rsid w:val="00045012"/>
  </w:style>
  <w:style w:type="character" w:customStyle="1" w:styleId="1">
    <w:name w:val="Основной шрифт абзаца1"/>
    <w:rsid w:val="00045012"/>
  </w:style>
  <w:style w:type="paragraph" w:customStyle="1" w:styleId="10">
    <w:name w:val="Заголовок1"/>
    <w:basedOn w:val="a"/>
    <w:next w:val="a3"/>
    <w:rsid w:val="00045012"/>
    <w:pPr>
      <w:keepNext/>
      <w:spacing w:before="240" w:after="120"/>
    </w:pPr>
    <w:rPr>
      <w:rFonts w:ascii="Arial" w:eastAsia="Microsoft YaHei" w:hAnsi="Arial" w:cs="Mangal"/>
      <w:sz w:val="28"/>
      <w:szCs w:val="28"/>
    </w:rPr>
  </w:style>
  <w:style w:type="paragraph" w:styleId="a3">
    <w:name w:val="Body Text"/>
    <w:basedOn w:val="a"/>
    <w:rsid w:val="00045012"/>
    <w:pPr>
      <w:spacing w:after="120"/>
    </w:pPr>
  </w:style>
  <w:style w:type="paragraph" w:styleId="a4">
    <w:name w:val="List"/>
    <w:basedOn w:val="a3"/>
    <w:rsid w:val="00045012"/>
    <w:rPr>
      <w:rFonts w:ascii="Arial" w:hAnsi="Arial" w:cs="Mangal"/>
    </w:rPr>
  </w:style>
  <w:style w:type="paragraph" w:styleId="a5">
    <w:name w:val="caption"/>
    <w:basedOn w:val="a"/>
    <w:qFormat/>
    <w:rsid w:val="00045012"/>
    <w:pPr>
      <w:suppressLineNumbers/>
      <w:spacing w:before="120" w:after="120"/>
    </w:pPr>
    <w:rPr>
      <w:rFonts w:ascii="Arial" w:hAnsi="Arial" w:cs="Mangal"/>
      <w:i/>
      <w:iCs/>
      <w:sz w:val="20"/>
      <w:szCs w:val="24"/>
    </w:rPr>
  </w:style>
  <w:style w:type="paragraph" w:customStyle="1" w:styleId="22">
    <w:name w:val="Указатель2"/>
    <w:basedOn w:val="a"/>
    <w:rsid w:val="00045012"/>
    <w:pPr>
      <w:suppressLineNumbers/>
    </w:pPr>
    <w:rPr>
      <w:rFonts w:ascii="Arial" w:hAnsi="Arial" w:cs="Mangal"/>
    </w:rPr>
  </w:style>
  <w:style w:type="paragraph" w:customStyle="1" w:styleId="11">
    <w:name w:val="Название1"/>
    <w:basedOn w:val="a"/>
    <w:rsid w:val="00045012"/>
    <w:pPr>
      <w:suppressLineNumbers/>
      <w:spacing w:before="120" w:after="120"/>
    </w:pPr>
    <w:rPr>
      <w:rFonts w:ascii="Arial" w:hAnsi="Arial" w:cs="Mangal"/>
      <w:i/>
      <w:iCs/>
      <w:sz w:val="20"/>
      <w:szCs w:val="24"/>
    </w:rPr>
  </w:style>
  <w:style w:type="paragraph" w:customStyle="1" w:styleId="12">
    <w:name w:val="Указатель1"/>
    <w:basedOn w:val="a"/>
    <w:rsid w:val="00045012"/>
    <w:pPr>
      <w:suppressLineNumbers/>
    </w:pPr>
    <w:rPr>
      <w:rFonts w:ascii="Arial" w:hAnsi="Arial" w:cs="Mangal"/>
    </w:rPr>
  </w:style>
  <w:style w:type="paragraph" w:customStyle="1" w:styleId="a6">
    <w:name w:val="Содержимое таблицы"/>
    <w:basedOn w:val="a"/>
    <w:rsid w:val="00045012"/>
    <w:pPr>
      <w:suppressLineNumbers/>
    </w:pPr>
  </w:style>
  <w:style w:type="paragraph" w:customStyle="1" w:styleId="a7">
    <w:name w:val="Заголовок таблицы"/>
    <w:basedOn w:val="a6"/>
    <w:rsid w:val="00045012"/>
    <w:pPr>
      <w:jc w:val="center"/>
    </w:pPr>
    <w:rPr>
      <w:b/>
      <w:bCs/>
    </w:rPr>
  </w:style>
  <w:style w:type="paragraph" w:customStyle="1" w:styleId="Default">
    <w:name w:val="Default"/>
    <w:link w:val="Default0"/>
    <w:rsid w:val="006C7B71"/>
    <w:pPr>
      <w:autoSpaceDE w:val="0"/>
      <w:autoSpaceDN w:val="0"/>
      <w:adjustRightInd w:val="0"/>
    </w:pPr>
    <w:rPr>
      <w:rFonts w:ascii="Calibri" w:eastAsia="Calibri" w:hAnsi="Calibri" w:cs="Calibri"/>
      <w:color w:val="000000"/>
      <w:sz w:val="24"/>
      <w:szCs w:val="24"/>
      <w:lang w:eastAsia="en-US"/>
    </w:rPr>
  </w:style>
  <w:style w:type="character" w:customStyle="1" w:styleId="b-mail-dropdownitemcontent">
    <w:name w:val="b-mail-dropdown__item__content"/>
    <w:basedOn w:val="a0"/>
    <w:rsid w:val="006C7B71"/>
  </w:style>
  <w:style w:type="paragraph" w:styleId="a8">
    <w:name w:val="No Spacing"/>
    <w:link w:val="a9"/>
    <w:uiPriority w:val="1"/>
    <w:qFormat/>
    <w:rsid w:val="006C7B71"/>
    <w:rPr>
      <w:rFonts w:ascii="Calibri" w:eastAsia="Calibri" w:hAnsi="Calibri"/>
      <w:sz w:val="22"/>
      <w:szCs w:val="22"/>
      <w:lang w:eastAsia="en-US"/>
    </w:rPr>
  </w:style>
  <w:style w:type="character" w:customStyle="1" w:styleId="a9">
    <w:name w:val="Без интервала Знак"/>
    <w:link w:val="a8"/>
    <w:uiPriority w:val="1"/>
    <w:rsid w:val="006C7B71"/>
    <w:rPr>
      <w:rFonts w:ascii="Calibri" w:eastAsia="Calibri" w:hAnsi="Calibri"/>
      <w:sz w:val="22"/>
      <w:szCs w:val="22"/>
      <w:lang w:eastAsia="en-US" w:bidi="ar-SA"/>
    </w:rPr>
  </w:style>
  <w:style w:type="paragraph" w:styleId="aa">
    <w:name w:val="Balloon Text"/>
    <w:basedOn w:val="a"/>
    <w:link w:val="ab"/>
    <w:uiPriority w:val="99"/>
    <w:semiHidden/>
    <w:unhideWhenUsed/>
    <w:rsid w:val="007472E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72EC"/>
    <w:rPr>
      <w:rFonts w:ascii="Segoe UI" w:eastAsia="Calibri" w:hAnsi="Segoe UI" w:cs="Segoe UI"/>
      <w:sz w:val="18"/>
      <w:szCs w:val="18"/>
      <w:lang w:eastAsia="zh-CN"/>
    </w:rPr>
  </w:style>
  <w:style w:type="character" w:customStyle="1" w:styleId="30">
    <w:name w:val="Заголовок 3 Знак"/>
    <w:basedOn w:val="a0"/>
    <w:link w:val="3"/>
    <w:uiPriority w:val="9"/>
    <w:rsid w:val="001A1E24"/>
    <w:rPr>
      <w:b/>
      <w:bCs/>
      <w:sz w:val="27"/>
      <w:szCs w:val="27"/>
      <w:lang w:eastAsia="ru-RU"/>
    </w:rPr>
  </w:style>
  <w:style w:type="paragraph" w:styleId="ac">
    <w:name w:val="List Paragraph"/>
    <w:basedOn w:val="a"/>
    <w:uiPriority w:val="34"/>
    <w:qFormat/>
    <w:rsid w:val="00A90717"/>
    <w:pPr>
      <w:suppressAutoHyphens w:val="0"/>
      <w:spacing w:after="160" w:line="259" w:lineRule="auto"/>
      <w:ind w:left="720"/>
      <w:contextualSpacing/>
    </w:pPr>
    <w:rPr>
      <w:rFonts w:asciiTheme="minorHAnsi" w:eastAsiaTheme="minorHAnsi" w:hAnsiTheme="minorHAnsi" w:cstheme="minorBidi"/>
      <w:lang w:eastAsia="en-US"/>
    </w:rPr>
  </w:style>
  <w:style w:type="character" w:styleId="ad">
    <w:name w:val="Strong"/>
    <w:uiPriority w:val="22"/>
    <w:qFormat/>
    <w:rsid w:val="001C5F99"/>
    <w:rPr>
      <w:b/>
      <w:bCs/>
    </w:rPr>
  </w:style>
  <w:style w:type="character" w:customStyle="1" w:styleId="apple-converted-space">
    <w:name w:val="apple-converted-space"/>
    <w:rsid w:val="001C5F99"/>
  </w:style>
  <w:style w:type="character" w:customStyle="1" w:styleId="20">
    <w:name w:val="Заголовок 2 Знак"/>
    <w:basedOn w:val="a0"/>
    <w:link w:val="2"/>
    <w:rsid w:val="00F44127"/>
    <w:rPr>
      <w:rFonts w:eastAsia="SimSun"/>
      <w:b/>
      <w:bCs/>
      <w:sz w:val="36"/>
      <w:szCs w:val="36"/>
      <w:lang w:val="cs-CZ" w:eastAsia="zh-CN"/>
    </w:rPr>
  </w:style>
  <w:style w:type="paragraph" w:styleId="ae">
    <w:name w:val="header"/>
    <w:basedOn w:val="a"/>
    <w:link w:val="af"/>
    <w:uiPriority w:val="99"/>
    <w:unhideWhenUsed/>
    <w:rsid w:val="0080641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06418"/>
    <w:rPr>
      <w:rFonts w:ascii="Calibri" w:eastAsia="Calibri" w:hAnsi="Calibri" w:cs="Calibri"/>
      <w:sz w:val="22"/>
      <w:szCs w:val="22"/>
      <w:lang w:eastAsia="zh-CN"/>
    </w:rPr>
  </w:style>
  <w:style w:type="paragraph" w:styleId="af0">
    <w:name w:val="footer"/>
    <w:basedOn w:val="a"/>
    <w:link w:val="af1"/>
    <w:uiPriority w:val="99"/>
    <w:unhideWhenUsed/>
    <w:rsid w:val="0080641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06418"/>
    <w:rPr>
      <w:rFonts w:ascii="Calibri" w:eastAsia="Calibri" w:hAnsi="Calibri" w:cs="Calibri"/>
      <w:sz w:val="22"/>
      <w:szCs w:val="22"/>
      <w:lang w:eastAsia="zh-CN"/>
    </w:rPr>
  </w:style>
  <w:style w:type="table" w:styleId="af2">
    <w:name w:val="Table Grid"/>
    <w:basedOn w:val="a1"/>
    <w:uiPriority w:val="59"/>
    <w:rsid w:val="006F0B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0">
    <w:name w:val="Default Знак"/>
    <w:link w:val="Default"/>
    <w:rsid w:val="006F0B08"/>
    <w:rPr>
      <w:rFonts w:ascii="Calibri" w:eastAsia="Calibri" w:hAnsi="Calibri" w:cs="Calibri"/>
      <w:color w:val="000000"/>
      <w:sz w:val="24"/>
      <w:szCs w:val="24"/>
      <w:lang w:eastAsia="en-US"/>
    </w:rPr>
  </w:style>
  <w:style w:type="paragraph" w:customStyle="1" w:styleId="13">
    <w:name w:val="Абзац списка1"/>
    <w:basedOn w:val="a"/>
    <w:rsid w:val="006F0B08"/>
    <w:pPr>
      <w:suppressAutoHyphens w:val="0"/>
      <w:ind w:left="720"/>
      <w:contextualSpacing/>
    </w:pPr>
    <w:rPr>
      <w:rFonts w:ascii="Tahoma" w:eastAsia="Times New Roman" w:hAnsi="Tahoma" w:cs="Times New Roman"/>
      <w:lang w:val="it-IT" w:eastAsia="en-US"/>
    </w:rPr>
  </w:style>
  <w:style w:type="character" w:customStyle="1" w:styleId="y2iqfc">
    <w:name w:val="y2iqfc"/>
    <w:basedOn w:val="a0"/>
    <w:rsid w:val="006F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11582">
      <w:bodyDiv w:val="1"/>
      <w:marLeft w:val="0"/>
      <w:marRight w:val="0"/>
      <w:marTop w:val="0"/>
      <w:marBottom w:val="0"/>
      <w:divBdr>
        <w:top w:val="none" w:sz="0" w:space="0" w:color="auto"/>
        <w:left w:val="none" w:sz="0" w:space="0" w:color="auto"/>
        <w:bottom w:val="none" w:sz="0" w:space="0" w:color="auto"/>
        <w:right w:val="none" w:sz="0" w:space="0" w:color="auto"/>
      </w:divBdr>
    </w:div>
    <w:div w:id="1470592813">
      <w:bodyDiv w:val="1"/>
      <w:marLeft w:val="0"/>
      <w:marRight w:val="0"/>
      <w:marTop w:val="0"/>
      <w:marBottom w:val="0"/>
      <w:divBdr>
        <w:top w:val="none" w:sz="0" w:space="0" w:color="auto"/>
        <w:left w:val="none" w:sz="0" w:space="0" w:color="auto"/>
        <w:bottom w:val="none" w:sz="0" w:space="0" w:color="auto"/>
        <w:right w:val="none" w:sz="0" w:space="0" w:color="auto"/>
      </w:divBdr>
    </w:div>
    <w:div w:id="20368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0681C-ABC7-49D7-97FA-C8222680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1529</Words>
  <Characters>8718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User</cp:lastModifiedBy>
  <cp:revision>10</cp:revision>
  <cp:lastPrinted>2024-01-29T05:57:00Z</cp:lastPrinted>
  <dcterms:created xsi:type="dcterms:W3CDTF">2024-01-24T11:09:00Z</dcterms:created>
  <dcterms:modified xsi:type="dcterms:W3CDTF">2024-01-29T05:57:00Z</dcterms:modified>
</cp:coreProperties>
</file>