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4C" w:rsidRPr="005E4378" w:rsidRDefault="0048284C" w:rsidP="00005EA8">
      <w:pPr>
        <w:jc w:val="right"/>
        <w:rPr>
          <w:sz w:val="16"/>
          <w:szCs w:val="16"/>
        </w:rPr>
      </w:pPr>
    </w:p>
    <w:p w:rsidR="00005EA8" w:rsidRPr="005E4378" w:rsidRDefault="00005EA8" w:rsidP="00005EA8">
      <w:pPr>
        <w:jc w:val="right"/>
        <w:rPr>
          <w:sz w:val="16"/>
          <w:szCs w:val="16"/>
        </w:rPr>
      </w:pPr>
      <w:r w:rsidRPr="005E4378">
        <w:rPr>
          <w:sz w:val="16"/>
          <w:szCs w:val="16"/>
        </w:rPr>
        <w:t xml:space="preserve">Приложение 2 </w:t>
      </w:r>
    </w:p>
    <w:p w:rsidR="00005EA8" w:rsidRPr="005E4378" w:rsidRDefault="00005EA8" w:rsidP="00005EA8">
      <w:pPr>
        <w:jc w:val="right"/>
        <w:rPr>
          <w:sz w:val="16"/>
          <w:szCs w:val="16"/>
        </w:rPr>
      </w:pPr>
      <w:r w:rsidRPr="005E4378">
        <w:rPr>
          <w:sz w:val="16"/>
          <w:szCs w:val="16"/>
        </w:rPr>
        <w:t>к тендерной документации</w:t>
      </w:r>
    </w:p>
    <w:p w:rsidR="00005EA8" w:rsidRPr="005E4378" w:rsidRDefault="00005EA8" w:rsidP="00032882">
      <w:pPr>
        <w:jc w:val="center"/>
        <w:rPr>
          <w:b/>
          <w:bCs/>
          <w:sz w:val="16"/>
          <w:szCs w:val="16"/>
        </w:rPr>
      </w:pPr>
      <w:r w:rsidRPr="005E4378">
        <w:rPr>
          <w:b/>
          <w:sz w:val="16"/>
          <w:szCs w:val="16"/>
        </w:rPr>
        <w:t>Техническая спецификация</w:t>
      </w:r>
      <w:r w:rsidR="009F3395" w:rsidRPr="005E4378">
        <w:rPr>
          <w:b/>
          <w:bCs/>
          <w:sz w:val="16"/>
          <w:szCs w:val="16"/>
        </w:rPr>
        <w:t xml:space="preserve"> медицинских изделий</w:t>
      </w:r>
      <w:r w:rsidR="00D272D0" w:rsidRPr="005E4378">
        <w:rPr>
          <w:b/>
          <w:bCs/>
          <w:sz w:val="16"/>
          <w:szCs w:val="16"/>
        </w:rPr>
        <w:t xml:space="preserve"> </w:t>
      </w:r>
      <w:r w:rsidR="00D65DC1" w:rsidRPr="005E4378">
        <w:rPr>
          <w:b/>
          <w:bCs/>
          <w:sz w:val="16"/>
          <w:szCs w:val="16"/>
        </w:rPr>
        <w:t>и лекарственных средств</w:t>
      </w:r>
    </w:p>
    <w:tbl>
      <w:tblPr>
        <w:tblW w:w="16139" w:type="dxa"/>
        <w:tblInd w:w="-318" w:type="dxa"/>
        <w:tblLook w:val="04A0" w:firstRow="1" w:lastRow="0" w:firstColumn="1" w:lastColumn="0" w:noHBand="0" w:noVBand="1"/>
      </w:tblPr>
      <w:tblGrid>
        <w:gridCol w:w="501"/>
        <w:gridCol w:w="2138"/>
        <w:gridCol w:w="8676"/>
        <w:gridCol w:w="990"/>
        <w:gridCol w:w="902"/>
        <w:gridCol w:w="1510"/>
        <w:gridCol w:w="1422"/>
      </w:tblGrid>
      <w:tr w:rsidR="00B2792A" w:rsidRPr="005E4378" w:rsidTr="00661AF8">
        <w:trPr>
          <w:trHeight w:val="95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5E4378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378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5E4378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378">
              <w:rPr>
                <w:b/>
                <w:bCs/>
                <w:color w:val="000000"/>
                <w:sz w:val="16"/>
                <w:szCs w:val="16"/>
              </w:rPr>
              <w:t>Наименование  медицинских  изделий и лекарственных средств</w:t>
            </w:r>
          </w:p>
        </w:tc>
        <w:tc>
          <w:tcPr>
            <w:tcW w:w="8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5E4378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378">
              <w:rPr>
                <w:b/>
                <w:bCs/>
                <w:color w:val="000000"/>
                <w:sz w:val="16"/>
                <w:szCs w:val="16"/>
              </w:rPr>
              <w:t>Техническая спецификация медицинских изделий и лекарственных средств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5E4378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378">
              <w:rPr>
                <w:b/>
                <w:bCs/>
                <w:color w:val="000000"/>
                <w:sz w:val="16"/>
                <w:szCs w:val="16"/>
              </w:rPr>
              <w:t xml:space="preserve">Ед. изм. 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D6" w:rsidRPr="005E4378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378">
              <w:rPr>
                <w:b/>
                <w:bCs/>
                <w:color w:val="000000"/>
                <w:sz w:val="16"/>
                <w:szCs w:val="16"/>
              </w:rPr>
              <w:t xml:space="preserve">Кол-во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D6" w:rsidRPr="005E4378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378">
              <w:rPr>
                <w:b/>
                <w:bCs/>
                <w:color w:val="000000"/>
                <w:sz w:val="16"/>
                <w:szCs w:val="16"/>
              </w:rPr>
              <w:t xml:space="preserve">Цена 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D6" w:rsidRPr="005E4378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378">
              <w:rPr>
                <w:b/>
                <w:bCs/>
                <w:color w:val="000000"/>
                <w:sz w:val="16"/>
                <w:szCs w:val="16"/>
              </w:rPr>
              <w:t xml:space="preserve">Сумма (тенге) </w:t>
            </w:r>
          </w:p>
        </w:tc>
      </w:tr>
      <w:tr w:rsidR="00CA14D9" w:rsidRPr="005E4378" w:rsidTr="001E6FB0">
        <w:trPr>
          <w:trHeight w:val="23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4D9" w:rsidRPr="005E4378" w:rsidRDefault="00CA14D9" w:rsidP="00CA14D9">
            <w:pPr>
              <w:jc w:val="center"/>
              <w:rPr>
                <w:color w:val="000000"/>
                <w:sz w:val="16"/>
                <w:szCs w:val="16"/>
              </w:rPr>
            </w:pPr>
            <w:r w:rsidRPr="005E43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4D9" w:rsidRPr="005E4378" w:rsidRDefault="00CA14D9" w:rsidP="00CA14D9">
            <w:pPr>
              <w:jc w:val="center"/>
              <w:rPr>
                <w:color w:val="000000"/>
                <w:sz w:val="16"/>
                <w:szCs w:val="16"/>
              </w:rPr>
            </w:pPr>
            <w:r w:rsidRPr="005E4378">
              <w:rPr>
                <w:color w:val="000000"/>
                <w:sz w:val="16"/>
                <w:szCs w:val="16"/>
              </w:rPr>
              <w:t xml:space="preserve">Нить хирургическая рассасывающаяся </w:t>
            </w:r>
            <w:proofErr w:type="spellStart"/>
            <w:r w:rsidRPr="005E4378">
              <w:rPr>
                <w:color w:val="000000"/>
                <w:sz w:val="16"/>
                <w:szCs w:val="16"/>
              </w:rPr>
              <w:t>полиглактин</w:t>
            </w:r>
            <w:proofErr w:type="spellEnd"/>
            <w:r w:rsidRPr="005E4378">
              <w:rPr>
                <w:color w:val="000000"/>
                <w:sz w:val="16"/>
                <w:szCs w:val="16"/>
              </w:rPr>
              <w:t xml:space="preserve"> полное рассасывание 56-70 дней, фиолетовая, плетеная, USP 3/0 </w:t>
            </w:r>
            <w:proofErr w:type="spellStart"/>
            <w:r w:rsidRPr="005E4378">
              <w:rPr>
                <w:color w:val="000000"/>
                <w:sz w:val="16"/>
                <w:szCs w:val="16"/>
              </w:rPr>
              <w:t>метричность</w:t>
            </w:r>
            <w:proofErr w:type="spellEnd"/>
            <w:r w:rsidRPr="005E4378">
              <w:rPr>
                <w:color w:val="000000"/>
                <w:sz w:val="16"/>
                <w:szCs w:val="16"/>
              </w:rPr>
              <w:t xml:space="preserve"> 2, 75 см, с колющей иглой HR-26 мм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4D9" w:rsidRPr="005E4378" w:rsidRDefault="00CA14D9" w:rsidP="00CA14D9">
            <w:pPr>
              <w:jc w:val="center"/>
              <w:rPr>
                <w:color w:val="000000"/>
                <w:sz w:val="16"/>
                <w:szCs w:val="16"/>
              </w:rPr>
            </w:pPr>
            <w:r w:rsidRPr="005E4378">
              <w:rPr>
                <w:color w:val="000000"/>
                <w:sz w:val="16"/>
                <w:szCs w:val="16"/>
              </w:rPr>
              <w:t xml:space="preserve">Нить хирургическая рассасывающаяся </w:t>
            </w:r>
            <w:proofErr w:type="spellStart"/>
            <w:r w:rsidRPr="005E4378">
              <w:rPr>
                <w:color w:val="000000"/>
                <w:sz w:val="16"/>
                <w:szCs w:val="16"/>
              </w:rPr>
              <w:t>полиглактин</w:t>
            </w:r>
            <w:proofErr w:type="spellEnd"/>
            <w:r w:rsidRPr="005E4378">
              <w:rPr>
                <w:color w:val="000000"/>
                <w:sz w:val="16"/>
                <w:szCs w:val="16"/>
              </w:rPr>
              <w:t xml:space="preserve"> полное рассасывание 56-70 дней, фиолетовая, плетеная, USP 3/0 </w:t>
            </w:r>
            <w:proofErr w:type="spellStart"/>
            <w:r w:rsidRPr="005E4378">
              <w:rPr>
                <w:color w:val="000000"/>
                <w:sz w:val="16"/>
                <w:szCs w:val="16"/>
              </w:rPr>
              <w:t>метричность</w:t>
            </w:r>
            <w:proofErr w:type="spellEnd"/>
            <w:r w:rsidRPr="005E4378">
              <w:rPr>
                <w:color w:val="000000"/>
                <w:sz w:val="16"/>
                <w:szCs w:val="16"/>
              </w:rPr>
              <w:t xml:space="preserve"> 2, 75 см, с колющей иглой HR-26 мм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4D9" w:rsidRPr="005E4378" w:rsidRDefault="00CA14D9" w:rsidP="00CA14D9">
            <w:pPr>
              <w:jc w:val="center"/>
              <w:rPr>
                <w:color w:val="000000"/>
                <w:sz w:val="16"/>
                <w:szCs w:val="16"/>
              </w:rPr>
            </w:pPr>
            <w:r w:rsidRPr="005E4378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D9" w:rsidRPr="005E4378" w:rsidRDefault="00CA14D9" w:rsidP="00CA14D9">
            <w:pPr>
              <w:jc w:val="center"/>
              <w:rPr>
                <w:color w:val="000000"/>
                <w:sz w:val="16"/>
                <w:szCs w:val="16"/>
              </w:rPr>
            </w:pPr>
            <w:r w:rsidRPr="005E4378"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D9" w:rsidRPr="005E4378" w:rsidRDefault="00CA14D9" w:rsidP="00CA14D9">
            <w:pPr>
              <w:jc w:val="center"/>
              <w:rPr>
                <w:color w:val="000000"/>
                <w:sz w:val="16"/>
                <w:szCs w:val="16"/>
              </w:rPr>
            </w:pPr>
            <w:r w:rsidRPr="005E4378">
              <w:rPr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D9" w:rsidRPr="005E4378" w:rsidRDefault="00CA14D9" w:rsidP="00CA14D9">
            <w:pPr>
              <w:jc w:val="center"/>
              <w:rPr>
                <w:color w:val="000000"/>
                <w:sz w:val="16"/>
                <w:szCs w:val="16"/>
              </w:rPr>
            </w:pPr>
            <w:r w:rsidRPr="005E4378">
              <w:rPr>
                <w:color w:val="000000"/>
                <w:sz w:val="16"/>
                <w:szCs w:val="16"/>
              </w:rPr>
              <w:t>264 000,00</w:t>
            </w:r>
          </w:p>
        </w:tc>
      </w:tr>
      <w:tr w:rsidR="00CA14D9" w:rsidRPr="005E4378" w:rsidTr="001E6FB0">
        <w:trPr>
          <w:trHeight w:val="13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4D9" w:rsidRPr="005E4378" w:rsidRDefault="00CA14D9" w:rsidP="00CA14D9">
            <w:pPr>
              <w:jc w:val="center"/>
              <w:rPr>
                <w:color w:val="000000"/>
                <w:sz w:val="16"/>
                <w:szCs w:val="16"/>
              </w:rPr>
            </w:pPr>
            <w:r w:rsidRPr="005E43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4D9" w:rsidRPr="005E4378" w:rsidRDefault="00CA14D9" w:rsidP="00CA14D9">
            <w:pPr>
              <w:jc w:val="center"/>
              <w:rPr>
                <w:color w:val="000000"/>
                <w:sz w:val="16"/>
                <w:szCs w:val="16"/>
              </w:rPr>
            </w:pPr>
            <w:r w:rsidRPr="005E4378">
              <w:rPr>
                <w:color w:val="000000"/>
                <w:sz w:val="16"/>
                <w:szCs w:val="16"/>
              </w:rPr>
              <w:t xml:space="preserve">Нить хирургическая рассасывающаяся </w:t>
            </w:r>
            <w:proofErr w:type="spellStart"/>
            <w:r w:rsidRPr="005E4378">
              <w:rPr>
                <w:color w:val="000000"/>
                <w:sz w:val="16"/>
                <w:szCs w:val="16"/>
              </w:rPr>
              <w:t>полиглактин</w:t>
            </w:r>
            <w:proofErr w:type="spellEnd"/>
            <w:r w:rsidRPr="005E4378">
              <w:rPr>
                <w:color w:val="000000"/>
                <w:sz w:val="16"/>
                <w:szCs w:val="16"/>
              </w:rPr>
              <w:t xml:space="preserve"> полное рассасывание 56-70 дней, фиолетовая, плетеная, USP 4/0 </w:t>
            </w:r>
            <w:proofErr w:type="spellStart"/>
            <w:r w:rsidRPr="005E4378">
              <w:rPr>
                <w:color w:val="000000"/>
                <w:sz w:val="16"/>
                <w:szCs w:val="16"/>
              </w:rPr>
              <w:t>метричность</w:t>
            </w:r>
            <w:proofErr w:type="spellEnd"/>
            <w:r w:rsidRPr="005E4378">
              <w:rPr>
                <w:color w:val="000000"/>
                <w:sz w:val="16"/>
                <w:szCs w:val="16"/>
              </w:rPr>
              <w:t xml:space="preserve"> 1,5, 75 см, с колющей иглой HR-22 мм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4D9" w:rsidRPr="005E4378" w:rsidRDefault="00CA14D9" w:rsidP="00CA14D9">
            <w:pPr>
              <w:jc w:val="center"/>
              <w:rPr>
                <w:color w:val="000000"/>
                <w:sz w:val="16"/>
                <w:szCs w:val="16"/>
              </w:rPr>
            </w:pPr>
            <w:r w:rsidRPr="005E4378">
              <w:rPr>
                <w:color w:val="000000"/>
                <w:sz w:val="16"/>
                <w:szCs w:val="16"/>
              </w:rPr>
              <w:t xml:space="preserve">Нить хирургическая рассасывающаяся </w:t>
            </w:r>
            <w:proofErr w:type="spellStart"/>
            <w:r w:rsidRPr="005E4378">
              <w:rPr>
                <w:color w:val="000000"/>
                <w:sz w:val="16"/>
                <w:szCs w:val="16"/>
              </w:rPr>
              <w:t>полиглактин</w:t>
            </w:r>
            <w:proofErr w:type="spellEnd"/>
            <w:r w:rsidRPr="005E4378">
              <w:rPr>
                <w:color w:val="000000"/>
                <w:sz w:val="16"/>
                <w:szCs w:val="16"/>
              </w:rPr>
              <w:t xml:space="preserve"> полное рассасывание 56-70 дней, фиолетовая, плетеная, USP 4/0 </w:t>
            </w:r>
            <w:proofErr w:type="spellStart"/>
            <w:r w:rsidRPr="005E4378">
              <w:rPr>
                <w:color w:val="000000"/>
                <w:sz w:val="16"/>
                <w:szCs w:val="16"/>
              </w:rPr>
              <w:t>метричность</w:t>
            </w:r>
            <w:proofErr w:type="spellEnd"/>
            <w:r w:rsidRPr="005E4378">
              <w:rPr>
                <w:color w:val="000000"/>
                <w:sz w:val="16"/>
                <w:szCs w:val="16"/>
              </w:rPr>
              <w:t xml:space="preserve"> 15, 75 см, с колющей иглой HR-22 мм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4D9" w:rsidRPr="005E4378" w:rsidRDefault="00CA14D9" w:rsidP="00CA14D9">
            <w:pPr>
              <w:jc w:val="center"/>
              <w:rPr>
                <w:color w:val="000000"/>
                <w:sz w:val="16"/>
                <w:szCs w:val="16"/>
              </w:rPr>
            </w:pPr>
            <w:r w:rsidRPr="005E4378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4D9" w:rsidRPr="005E4378" w:rsidRDefault="00CA14D9" w:rsidP="00CA14D9">
            <w:pPr>
              <w:jc w:val="center"/>
              <w:rPr>
                <w:color w:val="000000"/>
                <w:sz w:val="16"/>
                <w:szCs w:val="16"/>
              </w:rPr>
            </w:pPr>
            <w:r w:rsidRPr="005E437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4D9" w:rsidRPr="005E4378" w:rsidRDefault="00CA14D9" w:rsidP="00CA14D9">
            <w:pPr>
              <w:jc w:val="center"/>
              <w:rPr>
                <w:color w:val="000000"/>
                <w:sz w:val="16"/>
                <w:szCs w:val="16"/>
              </w:rPr>
            </w:pPr>
            <w:r w:rsidRPr="005E4378">
              <w:rPr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D9" w:rsidRPr="005E4378" w:rsidRDefault="00CA14D9" w:rsidP="00CA14D9">
            <w:pPr>
              <w:jc w:val="center"/>
              <w:rPr>
                <w:color w:val="000000"/>
                <w:sz w:val="16"/>
                <w:szCs w:val="16"/>
              </w:rPr>
            </w:pPr>
            <w:r w:rsidRPr="005E4378">
              <w:rPr>
                <w:color w:val="000000"/>
                <w:sz w:val="16"/>
                <w:szCs w:val="16"/>
              </w:rPr>
              <w:t>144 000,00</w:t>
            </w:r>
          </w:p>
        </w:tc>
      </w:tr>
      <w:tr w:rsidR="00CA14D9" w:rsidRPr="005E4378" w:rsidTr="00661AF8">
        <w:trPr>
          <w:trHeight w:val="13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4D9" w:rsidRPr="005E4378" w:rsidRDefault="00CA14D9" w:rsidP="00CA14D9">
            <w:pPr>
              <w:jc w:val="center"/>
              <w:rPr>
                <w:color w:val="000000"/>
                <w:sz w:val="16"/>
                <w:szCs w:val="16"/>
              </w:rPr>
            </w:pPr>
            <w:r w:rsidRPr="005E437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4D9" w:rsidRPr="005E4378" w:rsidRDefault="00CA14D9" w:rsidP="00CA14D9">
            <w:pPr>
              <w:jc w:val="center"/>
              <w:rPr>
                <w:color w:val="000000"/>
                <w:sz w:val="16"/>
                <w:szCs w:val="16"/>
              </w:rPr>
            </w:pPr>
            <w:r w:rsidRPr="005E4378">
              <w:rPr>
                <w:color w:val="000000"/>
                <w:sz w:val="16"/>
                <w:szCs w:val="16"/>
              </w:rPr>
              <w:t>Контур пациента неонатальный в комплекте с генератором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4D9" w:rsidRPr="005E4378" w:rsidRDefault="00CA14D9" w:rsidP="00CA14D9">
            <w:pPr>
              <w:jc w:val="center"/>
              <w:rPr>
                <w:color w:val="000000"/>
                <w:sz w:val="16"/>
                <w:szCs w:val="16"/>
              </w:rPr>
            </w:pPr>
            <w:r w:rsidRPr="005E4378">
              <w:rPr>
                <w:color w:val="000000"/>
                <w:sz w:val="16"/>
                <w:szCs w:val="16"/>
              </w:rPr>
              <w:t xml:space="preserve">Контур пациента неонатальный с генератором предназначен для обеспечения смесью медицинских газов в отделениях детской реанимации и ПИТ путем передачи и поддержания постоянного положительного давления от </w:t>
            </w:r>
            <w:proofErr w:type="spellStart"/>
            <w:r w:rsidRPr="005E4378">
              <w:rPr>
                <w:color w:val="000000"/>
                <w:sz w:val="16"/>
                <w:szCs w:val="16"/>
              </w:rPr>
              <w:t>СРАРа</w:t>
            </w:r>
            <w:proofErr w:type="spellEnd"/>
            <w:r w:rsidRPr="005E4378">
              <w:rPr>
                <w:color w:val="000000"/>
                <w:sz w:val="16"/>
                <w:szCs w:val="16"/>
              </w:rPr>
              <w:t xml:space="preserve"> к пациенту. Применяемые адаптеры обеспечивают герметичность и исключают утечку медицинских газов. Контурная схема состоит из: - газовый контур соединяющий СРАР с увлажнителем 50см ± 50мм на обоих концах выход 22F; - соединительный контур вдоха с проводом нагрева для линии увлажнитель-пациент 1,10м ± 50мм c соединительным адаптерами 7,4М и 22F; - дополнительный контур к линии вдоха увлажнитель-пациент, 25см ±20мм с соединительными адаптерами; - силиконовый контур-линия мониторинга давления, 1,8м ±50мм на обоих концах </w:t>
            </w:r>
            <w:proofErr w:type="spellStart"/>
            <w:r w:rsidRPr="005E4378">
              <w:rPr>
                <w:color w:val="000000"/>
                <w:sz w:val="16"/>
                <w:szCs w:val="16"/>
              </w:rPr>
              <w:t>Луер</w:t>
            </w:r>
            <w:proofErr w:type="spellEnd"/>
            <w:r w:rsidRPr="005E4378">
              <w:rPr>
                <w:color w:val="000000"/>
                <w:sz w:val="16"/>
                <w:szCs w:val="16"/>
              </w:rPr>
              <w:t xml:space="preserve"> адаптеры; -  набор дополнительных соединительных адаптеров: ТPR-адаптер 10ммF и 22mmMх15mmM ; -провод нагрева с двумя портами для температурных датчиков; -наличие адаптера для провода нагрева для совместимости с </w:t>
            </w:r>
            <w:proofErr w:type="spellStart"/>
            <w:r w:rsidRPr="005E4378">
              <w:rPr>
                <w:color w:val="000000"/>
                <w:sz w:val="16"/>
                <w:szCs w:val="16"/>
              </w:rPr>
              <w:t>Fisher&amp;Paikel</w:t>
            </w:r>
            <w:proofErr w:type="spellEnd"/>
            <w:r w:rsidRPr="005E4378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5E4378">
              <w:rPr>
                <w:color w:val="000000"/>
                <w:sz w:val="16"/>
                <w:szCs w:val="16"/>
              </w:rPr>
              <w:t>WILAmed</w:t>
            </w:r>
            <w:proofErr w:type="spellEnd"/>
            <w:r w:rsidRPr="005E4378">
              <w:rPr>
                <w:color w:val="000000"/>
                <w:sz w:val="16"/>
                <w:szCs w:val="16"/>
              </w:rPr>
              <w:t xml:space="preserve">; -генератор- Эластичная линейка для удобства использования при выборе и подборе размеров шапочек пациентов с тесемками для крепления генераторов, назальных канюль, неонатальных масок. Форма контура: гофра </w:t>
            </w:r>
            <w:proofErr w:type="gramStart"/>
            <w:r w:rsidRPr="005E4378">
              <w:rPr>
                <w:color w:val="000000"/>
                <w:sz w:val="16"/>
                <w:szCs w:val="16"/>
              </w:rPr>
              <w:t>Материалы</w:t>
            </w:r>
            <w:proofErr w:type="gramEnd"/>
            <w:r w:rsidRPr="005E4378">
              <w:rPr>
                <w:color w:val="000000"/>
                <w:sz w:val="16"/>
                <w:szCs w:val="16"/>
              </w:rPr>
              <w:t xml:space="preserve"> используемые в контурной схеме: полипропилен, полиэтилен, медицинский силикон, термопластик, ABS, PC. Стерильно, для одноразового применения, упаковка индивидуальная Количество в упаковке 10 штук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4D9" w:rsidRPr="005E4378" w:rsidRDefault="00CA14D9" w:rsidP="00CA14D9">
            <w:pPr>
              <w:jc w:val="center"/>
              <w:rPr>
                <w:color w:val="000000"/>
                <w:sz w:val="16"/>
                <w:szCs w:val="16"/>
              </w:rPr>
            </w:pPr>
            <w:r w:rsidRPr="005E4378">
              <w:rPr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4D9" w:rsidRPr="005E4378" w:rsidRDefault="00CA14D9" w:rsidP="00CA14D9">
            <w:pPr>
              <w:jc w:val="center"/>
              <w:rPr>
                <w:color w:val="000000"/>
                <w:sz w:val="16"/>
                <w:szCs w:val="16"/>
              </w:rPr>
            </w:pPr>
            <w:r w:rsidRPr="005E43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4D9" w:rsidRPr="005E4378" w:rsidRDefault="00CA14D9" w:rsidP="00CA14D9">
            <w:pPr>
              <w:jc w:val="center"/>
              <w:rPr>
                <w:color w:val="000000"/>
                <w:sz w:val="16"/>
                <w:szCs w:val="16"/>
              </w:rPr>
            </w:pPr>
            <w:r w:rsidRPr="005E4378">
              <w:rPr>
                <w:color w:val="000000"/>
                <w:sz w:val="16"/>
                <w:szCs w:val="16"/>
              </w:rPr>
              <w:t>243 600,00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4D9" w:rsidRPr="005E4378" w:rsidRDefault="00CA14D9" w:rsidP="00CA14D9">
            <w:pPr>
              <w:jc w:val="center"/>
              <w:rPr>
                <w:color w:val="000000"/>
                <w:sz w:val="16"/>
                <w:szCs w:val="16"/>
              </w:rPr>
            </w:pPr>
            <w:r w:rsidRPr="005E4378">
              <w:rPr>
                <w:color w:val="000000"/>
                <w:sz w:val="16"/>
                <w:szCs w:val="16"/>
              </w:rPr>
              <w:t>243 600,00</w:t>
            </w:r>
          </w:p>
        </w:tc>
      </w:tr>
      <w:tr w:rsidR="00B2792A" w:rsidRPr="005E4378" w:rsidTr="00BC50B1">
        <w:trPr>
          <w:trHeight w:val="6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5E4378" w:rsidRDefault="00254FD6" w:rsidP="00254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5E4378" w:rsidRDefault="005A1929" w:rsidP="00254FD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4378">
              <w:rPr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5E4378" w:rsidRDefault="00254FD6" w:rsidP="00254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5E4378" w:rsidRDefault="00254FD6" w:rsidP="00254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FD6" w:rsidRPr="005E4378" w:rsidRDefault="00254FD6" w:rsidP="00254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FD6" w:rsidRPr="005E4378" w:rsidRDefault="00254FD6" w:rsidP="00254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FD6" w:rsidRPr="005E4378" w:rsidRDefault="00CA14D9" w:rsidP="00A513A0">
            <w:pPr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 w:rsidRPr="005E4378">
              <w:rPr>
                <w:b/>
                <w:color w:val="000000"/>
                <w:sz w:val="16"/>
                <w:szCs w:val="16"/>
                <w:lang w:val="kk-KZ"/>
              </w:rPr>
              <w:t>651 600,00</w:t>
            </w:r>
          </w:p>
        </w:tc>
      </w:tr>
    </w:tbl>
    <w:p w:rsidR="00254FD6" w:rsidRPr="005E4378" w:rsidRDefault="00254FD6" w:rsidP="00C74B01">
      <w:pPr>
        <w:ind w:firstLine="567"/>
        <w:jc w:val="both"/>
        <w:rPr>
          <w:b/>
          <w:sz w:val="16"/>
          <w:szCs w:val="16"/>
          <w:u w:val="single"/>
        </w:rPr>
      </w:pPr>
    </w:p>
    <w:p w:rsidR="00C74B01" w:rsidRPr="005E4378" w:rsidRDefault="00C74B01" w:rsidP="00C74B01">
      <w:pPr>
        <w:ind w:firstLine="567"/>
        <w:jc w:val="both"/>
        <w:rPr>
          <w:b/>
          <w:sz w:val="16"/>
          <w:szCs w:val="16"/>
          <w:u w:val="single"/>
        </w:rPr>
      </w:pPr>
      <w:r w:rsidRPr="005E4378">
        <w:rPr>
          <w:b/>
          <w:sz w:val="16"/>
          <w:szCs w:val="16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C74B01" w:rsidRPr="005E4378" w:rsidRDefault="00C74B01" w:rsidP="00280D59">
      <w:pPr>
        <w:pStyle w:val="a4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5E4378">
        <w:rPr>
          <w:rFonts w:ascii="Times New Roman" w:hAnsi="Times New Roman" w:cs="Times New Roman"/>
          <w:sz w:val="16"/>
          <w:szCs w:val="16"/>
        </w:rPr>
        <w:t>1) Потенциальные поставщики обязаны обеспечить доставку медицинских изделий</w:t>
      </w:r>
      <w:r w:rsidR="00E25F6B" w:rsidRPr="005E4378">
        <w:rPr>
          <w:rFonts w:ascii="Times New Roman" w:hAnsi="Times New Roman" w:cs="Times New Roman"/>
          <w:sz w:val="16"/>
          <w:szCs w:val="16"/>
        </w:rPr>
        <w:t xml:space="preserve"> и лекарственных средств</w:t>
      </w:r>
      <w:r w:rsidRPr="005E4378">
        <w:rPr>
          <w:rFonts w:ascii="Times New Roman" w:hAnsi="Times New Roman" w:cs="Times New Roman"/>
          <w:sz w:val="16"/>
          <w:szCs w:val="16"/>
        </w:rPr>
        <w:t xml:space="preserve"> в полном объеме непосредственно до КГП </w:t>
      </w:r>
      <w:r w:rsidR="00AF6CFB" w:rsidRPr="005E4378">
        <w:rPr>
          <w:rFonts w:ascii="Times New Roman" w:hAnsi="Times New Roman" w:cs="Times New Roman"/>
          <w:sz w:val="16"/>
          <w:szCs w:val="16"/>
        </w:rPr>
        <w:t xml:space="preserve">«Областная клиническая больница» </w:t>
      </w:r>
      <w:r w:rsidRPr="005E4378">
        <w:rPr>
          <w:rFonts w:ascii="Times New Roman" w:hAnsi="Times New Roman" w:cs="Times New Roman"/>
          <w:sz w:val="16"/>
          <w:szCs w:val="16"/>
        </w:rPr>
        <w:t>управления здравоохранения Карагандинской области</w:t>
      </w:r>
      <w:r w:rsidR="00AF6CFB" w:rsidRPr="005E4378">
        <w:rPr>
          <w:rFonts w:ascii="Times New Roman" w:hAnsi="Times New Roman" w:cs="Times New Roman"/>
          <w:sz w:val="16"/>
          <w:szCs w:val="16"/>
        </w:rPr>
        <w:t xml:space="preserve"> </w:t>
      </w:r>
      <w:r w:rsidRPr="005E4378">
        <w:rPr>
          <w:rFonts w:ascii="Times New Roman" w:hAnsi="Times New Roman" w:cs="Times New Roman"/>
          <w:sz w:val="16"/>
          <w:szCs w:val="16"/>
        </w:rPr>
        <w:t>г.</w:t>
      </w:r>
      <w:r w:rsidR="00AF6CFB" w:rsidRPr="005E4378">
        <w:rPr>
          <w:rFonts w:ascii="Times New Roman" w:hAnsi="Times New Roman" w:cs="Times New Roman"/>
          <w:sz w:val="16"/>
          <w:szCs w:val="16"/>
        </w:rPr>
        <w:t xml:space="preserve"> </w:t>
      </w:r>
      <w:r w:rsidRPr="005E4378">
        <w:rPr>
          <w:rFonts w:ascii="Times New Roman" w:hAnsi="Times New Roman" w:cs="Times New Roman"/>
          <w:sz w:val="16"/>
          <w:szCs w:val="16"/>
        </w:rPr>
        <w:t>Караганда, ул.</w:t>
      </w:r>
      <w:r w:rsidR="00AF6CFB" w:rsidRPr="005E4378">
        <w:rPr>
          <w:rFonts w:ascii="Times New Roman" w:hAnsi="Times New Roman" w:cs="Times New Roman"/>
          <w:sz w:val="16"/>
          <w:szCs w:val="16"/>
        </w:rPr>
        <w:t xml:space="preserve"> пр. Н. Назарбаева 10</w:t>
      </w:r>
      <w:r w:rsidR="00B35B4F" w:rsidRPr="005E4378">
        <w:rPr>
          <w:rFonts w:ascii="Times New Roman" w:hAnsi="Times New Roman" w:cs="Times New Roman"/>
          <w:sz w:val="16"/>
          <w:szCs w:val="16"/>
        </w:rPr>
        <w:t xml:space="preserve"> а</w:t>
      </w:r>
      <w:r w:rsidR="00280D59" w:rsidRPr="005E4378">
        <w:rPr>
          <w:rFonts w:ascii="Times New Roman" w:hAnsi="Times New Roman" w:cs="Times New Roman"/>
          <w:sz w:val="16"/>
          <w:szCs w:val="16"/>
          <w:lang w:val="kk-KZ"/>
        </w:rPr>
        <w:t>.</w:t>
      </w:r>
    </w:p>
    <w:p w:rsidR="00C74B01" w:rsidRPr="005E4378" w:rsidRDefault="00C74B01" w:rsidP="00280D59">
      <w:pPr>
        <w:jc w:val="both"/>
        <w:rPr>
          <w:sz w:val="16"/>
          <w:szCs w:val="16"/>
        </w:rPr>
      </w:pPr>
      <w:r w:rsidRPr="005E4378">
        <w:rPr>
          <w:sz w:val="16"/>
          <w:szCs w:val="16"/>
        </w:rPr>
        <w:t xml:space="preserve">2) Обеспечить страховку товара, соответствующее его хранение при прохождении таможенной очистки, уплату таможенных пошлин, налогов, сборов и любые другие </w:t>
      </w:r>
      <w:r w:rsidR="00280D59" w:rsidRPr="005E4378">
        <w:rPr>
          <w:sz w:val="16"/>
          <w:szCs w:val="16"/>
        </w:rPr>
        <w:t>вспомогательные услуги</w:t>
      </w:r>
      <w:r w:rsidRPr="005E4378">
        <w:rPr>
          <w:sz w:val="16"/>
          <w:szCs w:val="16"/>
        </w:rPr>
        <w:t xml:space="preserve">, подлежащие </w:t>
      </w:r>
      <w:r w:rsidR="00280D59" w:rsidRPr="005E4378">
        <w:rPr>
          <w:sz w:val="16"/>
          <w:szCs w:val="16"/>
        </w:rPr>
        <w:t>выполнению потенциальным поставщиком</w:t>
      </w:r>
      <w:r w:rsidRPr="005E4378">
        <w:rPr>
          <w:sz w:val="16"/>
          <w:szCs w:val="16"/>
        </w:rPr>
        <w:t xml:space="preserve"> </w:t>
      </w:r>
      <w:r w:rsidR="00280D59" w:rsidRPr="005E4378">
        <w:rPr>
          <w:sz w:val="16"/>
          <w:szCs w:val="16"/>
        </w:rPr>
        <w:t>на всем протяжении</w:t>
      </w:r>
      <w:r w:rsidRPr="005E4378">
        <w:rPr>
          <w:sz w:val="16"/>
          <w:szCs w:val="16"/>
        </w:rPr>
        <w:t xml:space="preserve"> транспортировки медицинских изделий</w:t>
      </w:r>
      <w:r w:rsidR="00E25F6B" w:rsidRPr="005E4378">
        <w:rPr>
          <w:sz w:val="16"/>
          <w:szCs w:val="16"/>
        </w:rPr>
        <w:t xml:space="preserve"> и лекарственных средств </w:t>
      </w:r>
      <w:r w:rsidRPr="005E4378">
        <w:rPr>
          <w:sz w:val="16"/>
          <w:szCs w:val="16"/>
        </w:rPr>
        <w:t xml:space="preserve">до момента </w:t>
      </w:r>
      <w:r w:rsidR="00F81664" w:rsidRPr="005E4378">
        <w:rPr>
          <w:sz w:val="16"/>
          <w:szCs w:val="16"/>
        </w:rPr>
        <w:t>поставки конечному получателю</w:t>
      </w:r>
      <w:r w:rsidRPr="005E4378">
        <w:rPr>
          <w:sz w:val="16"/>
          <w:szCs w:val="16"/>
        </w:rPr>
        <w:t>.</w:t>
      </w:r>
    </w:p>
    <w:p w:rsidR="00C74B01" w:rsidRPr="005E4378" w:rsidRDefault="00C74B01" w:rsidP="00280D59">
      <w:pPr>
        <w:pStyle w:val="a5"/>
        <w:jc w:val="both"/>
        <w:rPr>
          <w:sz w:val="16"/>
          <w:szCs w:val="16"/>
        </w:rPr>
      </w:pPr>
      <w:r w:rsidRPr="005E4378">
        <w:rPr>
          <w:sz w:val="16"/>
          <w:szCs w:val="16"/>
        </w:rPr>
        <w:t>3) Тендерная заявка должна содержать письмо-гарантию потенциального поставщика о предоставлении сертификата,</w:t>
      </w:r>
      <w:r w:rsidR="00AF47A8" w:rsidRPr="005E4378">
        <w:rPr>
          <w:sz w:val="16"/>
          <w:szCs w:val="16"/>
        </w:rPr>
        <w:t xml:space="preserve"> </w:t>
      </w:r>
      <w:r w:rsidRPr="005E4378">
        <w:rPr>
          <w:sz w:val="16"/>
          <w:szCs w:val="16"/>
        </w:rPr>
        <w:t>заключение о безопасности и качестве установленного образца на медицинские изделия</w:t>
      </w:r>
      <w:r w:rsidR="00E25F6B" w:rsidRPr="005E4378">
        <w:rPr>
          <w:sz w:val="16"/>
          <w:szCs w:val="16"/>
        </w:rPr>
        <w:t xml:space="preserve"> и лекарственные средства</w:t>
      </w:r>
      <w:r w:rsidR="00280D59" w:rsidRPr="005E4378">
        <w:rPr>
          <w:sz w:val="16"/>
          <w:szCs w:val="16"/>
        </w:rPr>
        <w:t xml:space="preserve"> </w:t>
      </w:r>
      <w:r w:rsidRPr="005E4378">
        <w:rPr>
          <w:sz w:val="16"/>
          <w:szCs w:val="16"/>
        </w:rPr>
        <w:t>(при поставке).</w:t>
      </w:r>
    </w:p>
    <w:p w:rsidR="00C74B01" w:rsidRPr="005E4378" w:rsidRDefault="00C74B01" w:rsidP="00B35B4F">
      <w:pPr>
        <w:tabs>
          <w:tab w:val="left" w:pos="1386"/>
        </w:tabs>
        <w:rPr>
          <w:b/>
          <w:sz w:val="16"/>
          <w:szCs w:val="16"/>
        </w:rPr>
      </w:pPr>
      <w:r w:rsidRPr="005E4378">
        <w:rPr>
          <w:i/>
          <w:iCs/>
          <w:sz w:val="16"/>
          <w:szCs w:val="16"/>
        </w:rPr>
        <w:t xml:space="preserve"> (п.1,2,3 Подтвердить гарантийным письмом)</w:t>
      </w:r>
    </w:p>
    <w:p w:rsidR="00AF3C63" w:rsidRPr="005E4378" w:rsidRDefault="00AF3C63" w:rsidP="00B35B4F">
      <w:pPr>
        <w:ind w:firstLine="708"/>
        <w:rPr>
          <w:sz w:val="16"/>
          <w:szCs w:val="16"/>
        </w:rPr>
      </w:pP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5E4378" w:rsidTr="00DE2634">
        <w:trPr>
          <w:trHeight w:val="288"/>
        </w:trPr>
        <w:tc>
          <w:tcPr>
            <w:tcW w:w="5294" w:type="dxa"/>
            <w:hideMark/>
          </w:tcPr>
          <w:p w:rsidR="00C74B01" w:rsidRPr="005E4378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E437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5E437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3" w:type="dxa"/>
          </w:tcPr>
          <w:p w:rsidR="00C74B01" w:rsidRPr="005E4378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1" w:type="dxa"/>
          </w:tcPr>
          <w:p w:rsidR="00C74B01" w:rsidRPr="005E437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</w:tcPr>
          <w:p w:rsidR="00C74B01" w:rsidRPr="005E437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7" w:type="dxa"/>
          </w:tcPr>
          <w:p w:rsidR="00C74B01" w:rsidRPr="005E437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C74B01" w:rsidRPr="005E437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74B01" w:rsidRPr="005E4378" w:rsidTr="00AE1E04">
        <w:trPr>
          <w:trHeight w:val="423"/>
        </w:trPr>
        <w:tc>
          <w:tcPr>
            <w:tcW w:w="7044" w:type="dxa"/>
            <w:gridSpan w:val="3"/>
            <w:hideMark/>
          </w:tcPr>
          <w:p w:rsidR="00C74B01" w:rsidRPr="005E4378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E4378">
              <w:rPr>
                <w:sz w:val="16"/>
                <w:szCs w:val="16"/>
              </w:rPr>
              <w:t>КГП «Областная клиническая больница» управления здравоохранения Карагандинской области</w:t>
            </w:r>
            <w:r w:rsidRPr="005E437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5E4378" w:rsidRDefault="005E4378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5E4378" w:rsidRPr="005E4378" w:rsidRDefault="005E4378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  <w:p w:rsidR="00AF6CFB" w:rsidRPr="005E4378" w:rsidRDefault="00EC4594" w:rsidP="00EC459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E437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</w:t>
            </w:r>
            <w:r w:rsidR="00B35B4F" w:rsidRPr="005E437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иректор                      </w:t>
            </w:r>
            <w:r w:rsidR="00A92655" w:rsidRPr="005E437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</w:t>
            </w:r>
            <w:r w:rsidR="00B35B4F" w:rsidRPr="005E437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</w:t>
            </w:r>
            <w:r w:rsidRPr="005E437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Абдрахманов К. Т.</w:t>
            </w:r>
            <w:r w:rsidR="00A92655" w:rsidRPr="005E437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21" w:type="dxa"/>
          </w:tcPr>
          <w:p w:rsidR="00C74B01" w:rsidRPr="005E4378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</w:tcPr>
          <w:p w:rsidR="00C74B01" w:rsidRPr="005E437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7" w:type="dxa"/>
          </w:tcPr>
          <w:p w:rsidR="00C74B01" w:rsidRPr="005E437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C74B01" w:rsidRPr="005E4378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CD289A" w:rsidRPr="005E4378" w:rsidRDefault="00CD289A" w:rsidP="00605FB4">
      <w:pPr>
        <w:rPr>
          <w:sz w:val="16"/>
          <w:szCs w:val="16"/>
        </w:rPr>
      </w:pPr>
    </w:p>
    <w:sectPr w:rsidR="00CD289A" w:rsidRPr="005E4378" w:rsidSect="00080218">
      <w:pgSz w:w="16838" w:h="11906" w:orient="landscape"/>
      <w:pgMar w:top="284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49D2"/>
    <w:rsid w:val="00005EA8"/>
    <w:rsid w:val="0001478D"/>
    <w:rsid w:val="00022740"/>
    <w:rsid w:val="00024B38"/>
    <w:rsid w:val="00027246"/>
    <w:rsid w:val="000307DA"/>
    <w:rsid w:val="00032882"/>
    <w:rsid w:val="00033921"/>
    <w:rsid w:val="0003640E"/>
    <w:rsid w:val="00037D79"/>
    <w:rsid w:val="00046C68"/>
    <w:rsid w:val="00053181"/>
    <w:rsid w:val="00053F37"/>
    <w:rsid w:val="000609AF"/>
    <w:rsid w:val="00066552"/>
    <w:rsid w:val="0006793E"/>
    <w:rsid w:val="000702B6"/>
    <w:rsid w:val="00080218"/>
    <w:rsid w:val="000840D8"/>
    <w:rsid w:val="000910DF"/>
    <w:rsid w:val="00095D13"/>
    <w:rsid w:val="00097DC2"/>
    <w:rsid w:val="000A4675"/>
    <w:rsid w:val="000B519C"/>
    <w:rsid w:val="000C05E0"/>
    <w:rsid w:val="000C0C3C"/>
    <w:rsid w:val="000C14AA"/>
    <w:rsid w:val="000C350B"/>
    <w:rsid w:val="000C5160"/>
    <w:rsid w:val="000D3DA8"/>
    <w:rsid w:val="00100EBA"/>
    <w:rsid w:val="00102668"/>
    <w:rsid w:val="00103CA4"/>
    <w:rsid w:val="00113329"/>
    <w:rsid w:val="001155A3"/>
    <w:rsid w:val="001203B6"/>
    <w:rsid w:val="00123374"/>
    <w:rsid w:val="00123EC4"/>
    <w:rsid w:val="00131751"/>
    <w:rsid w:val="001353CC"/>
    <w:rsid w:val="0013692E"/>
    <w:rsid w:val="0014691B"/>
    <w:rsid w:val="00151AA3"/>
    <w:rsid w:val="00151AB8"/>
    <w:rsid w:val="00154981"/>
    <w:rsid w:val="0016014E"/>
    <w:rsid w:val="0016033A"/>
    <w:rsid w:val="00160375"/>
    <w:rsid w:val="00160A77"/>
    <w:rsid w:val="00161B59"/>
    <w:rsid w:val="0016365F"/>
    <w:rsid w:val="00171E24"/>
    <w:rsid w:val="00176D4C"/>
    <w:rsid w:val="00186736"/>
    <w:rsid w:val="001961FF"/>
    <w:rsid w:val="001A1C47"/>
    <w:rsid w:val="001A355B"/>
    <w:rsid w:val="001B6DE0"/>
    <w:rsid w:val="001C259B"/>
    <w:rsid w:val="001C6D46"/>
    <w:rsid w:val="001D0D27"/>
    <w:rsid w:val="001D3E2E"/>
    <w:rsid w:val="001E3959"/>
    <w:rsid w:val="001E769B"/>
    <w:rsid w:val="001F0D14"/>
    <w:rsid w:val="001F1108"/>
    <w:rsid w:val="0020507F"/>
    <w:rsid w:val="0021050E"/>
    <w:rsid w:val="00210EDE"/>
    <w:rsid w:val="00212B9C"/>
    <w:rsid w:val="00216FD0"/>
    <w:rsid w:val="00217538"/>
    <w:rsid w:val="00227053"/>
    <w:rsid w:val="002314C0"/>
    <w:rsid w:val="0024102C"/>
    <w:rsid w:val="00246B03"/>
    <w:rsid w:val="00246FEE"/>
    <w:rsid w:val="002534EB"/>
    <w:rsid w:val="002540A4"/>
    <w:rsid w:val="0025497E"/>
    <w:rsid w:val="00254FD6"/>
    <w:rsid w:val="00255CE2"/>
    <w:rsid w:val="002706C1"/>
    <w:rsid w:val="00272FB3"/>
    <w:rsid w:val="00274D8E"/>
    <w:rsid w:val="0027515C"/>
    <w:rsid w:val="00280D59"/>
    <w:rsid w:val="0029410F"/>
    <w:rsid w:val="002955CC"/>
    <w:rsid w:val="002971A0"/>
    <w:rsid w:val="002A4CF6"/>
    <w:rsid w:val="002A670E"/>
    <w:rsid w:val="002A75FE"/>
    <w:rsid w:val="002B4F6A"/>
    <w:rsid w:val="002B7A59"/>
    <w:rsid w:val="002C0C5C"/>
    <w:rsid w:val="002C150A"/>
    <w:rsid w:val="002D4BD7"/>
    <w:rsid w:val="002D7F09"/>
    <w:rsid w:val="002E078E"/>
    <w:rsid w:val="002E659D"/>
    <w:rsid w:val="002F2353"/>
    <w:rsid w:val="002F3314"/>
    <w:rsid w:val="002F5DB9"/>
    <w:rsid w:val="00301C55"/>
    <w:rsid w:val="00311F5F"/>
    <w:rsid w:val="0031748E"/>
    <w:rsid w:val="0032642C"/>
    <w:rsid w:val="00327B51"/>
    <w:rsid w:val="00333736"/>
    <w:rsid w:val="00333DD6"/>
    <w:rsid w:val="00337664"/>
    <w:rsid w:val="00342A43"/>
    <w:rsid w:val="00353248"/>
    <w:rsid w:val="00353AC5"/>
    <w:rsid w:val="003555D2"/>
    <w:rsid w:val="003574CC"/>
    <w:rsid w:val="00365412"/>
    <w:rsid w:val="00391DC0"/>
    <w:rsid w:val="00392D16"/>
    <w:rsid w:val="00393EFF"/>
    <w:rsid w:val="003A3017"/>
    <w:rsid w:val="003A4325"/>
    <w:rsid w:val="003A5A2A"/>
    <w:rsid w:val="003B077B"/>
    <w:rsid w:val="003C38A8"/>
    <w:rsid w:val="003E57BD"/>
    <w:rsid w:val="003E5FE2"/>
    <w:rsid w:val="003F2D82"/>
    <w:rsid w:val="003F5F33"/>
    <w:rsid w:val="003F6A1A"/>
    <w:rsid w:val="00400EEB"/>
    <w:rsid w:val="00401347"/>
    <w:rsid w:val="004044B3"/>
    <w:rsid w:val="00410815"/>
    <w:rsid w:val="00427429"/>
    <w:rsid w:val="00435A6D"/>
    <w:rsid w:val="004374B2"/>
    <w:rsid w:val="004413CC"/>
    <w:rsid w:val="0046746B"/>
    <w:rsid w:val="00467D44"/>
    <w:rsid w:val="004745E7"/>
    <w:rsid w:val="004776FD"/>
    <w:rsid w:val="0048284C"/>
    <w:rsid w:val="00483772"/>
    <w:rsid w:val="0048522C"/>
    <w:rsid w:val="00487B7B"/>
    <w:rsid w:val="00491999"/>
    <w:rsid w:val="00494E1A"/>
    <w:rsid w:val="00496842"/>
    <w:rsid w:val="004A2116"/>
    <w:rsid w:val="004A669F"/>
    <w:rsid w:val="004B035A"/>
    <w:rsid w:val="004B56C1"/>
    <w:rsid w:val="004B5CD0"/>
    <w:rsid w:val="004B7CDB"/>
    <w:rsid w:val="004C0410"/>
    <w:rsid w:val="004C1999"/>
    <w:rsid w:val="004E0F53"/>
    <w:rsid w:val="004E1AEB"/>
    <w:rsid w:val="004E6703"/>
    <w:rsid w:val="004F0C47"/>
    <w:rsid w:val="004F2F84"/>
    <w:rsid w:val="004F4967"/>
    <w:rsid w:val="004F6374"/>
    <w:rsid w:val="00502A84"/>
    <w:rsid w:val="005043C5"/>
    <w:rsid w:val="00507FEF"/>
    <w:rsid w:val="00514000"/>
    <w:rsid w:val="00520B08"/>
    <w:rsid w:val="005232CB"/>
    <w:rsid w:val="00537499"/>
    <w:rsid w:val="005410F7"/>
    <w:rsid w:val="00542585"/>
    <w:rsid w:val="00542C62"/>
    <w:rsid w:val="00547AA1"/>
    <w:rsid w:val="00550121"/>
    <w:rsid w:val="00550A27"/>
    <w:rsid w:val="005524E1"/>
    <w:rsid w:val="005524F9"/>
    <w:rsid w:val="0056570E"/>
    <w:rsid w:val="00565B07"/>
    <w:rsid w:val="0057368E"/>
    <w:rsid w:val="00583BF7"/>
    <w:rsid w:val="005879DA"/>
    <w:rsid w:val="00591178"/>
    <w:rsid w:val="00594716"/>
    <w:rsid w:val="00596DFA"/>
    <w:rsid w:val="005A1929"/>
    <w:rsid w:val="005A3172"/>
    <w:rsid w:val="005A4892"/>
    <w:rsid w:val="005A4C27"/>
    <w:rsid w:val="005A6311"/>
    <w:rsid w:val="005A73D0"/>
    <w:rsid w:val="005B2768"/>
    <w:rsid w:val="005B422E"/>
    <w:rsid w:val="005D2D8E"/>
    <w:rsid w:val="005D3F8F"/>
    <w:rsid w:val="005D620A"/>
    <w:rsid w:val="005D6FAA"/>
    <w:rsid w:val="005E04D1"/>
    <w:rsid w:val="005E4378"/>
    <w:rsid w:val="005F3EA1"/>
    <w:rsid w:val="0060010E"/>
    <w:rsid w:val="006030D4"/>
    <w:rsid w:val="00605FB4"/>
    <w:rsid w:val="006075D1"/>
    <w:rsid w:val="006240B4"/>
    <w:rsid w:val="00624883"/>
    <w:rsid w:val="0063244A"/>
    <w:rsid w:val="00642EF6"/>
    <w:rsid w:val="00645808"/>
    <w:rsid w:val="00661AF8"/>
    <w:rsid w:val="00663B5E"/>
    <w:rsid w:val="00663EA0"/>
    <w:rsid w:val="00665F1E"/>
    <w:rsid w:val="00670407"/>
    <w:rsid w:val="00677A13"/>
    <w:rsid w:val="00680961"/>
    <w:rsid w:val="00682CF8"/>
    <w:rsid w:val="00683C87"/>
    <w:rsid w:val="00686335"/>
    <w:rsid w:val="00690DE8"/>
    <w:rsid w:val="00691EA7"/>
    <w:rsid w:val="006949DF"/>
    <w:rsid w:val="006964B8"/>
    <w:rsid w:val="006A104E"/>
    <w:rsid w:val="006A192B"/>
    <w:rsid w:val="006A1FB9"/>
    <w:rsid w:val="006B7602"/>
    <w:rsid w:val="006C344A"/>
    <w:rsid w:val="006C57F1"/>
    <w:rsid w:val="006C72CE"/>
    <w:rsid w:val="006D5B18"/>
    <w:rsid w:val="006E0989"/>
    <w:rsid w:val="006E0E59"/>
    <w:rsid w:val="006F4CA4"/>
    <w:rsid w:val="00700C9D"/>
    <w:rsid w:val="00702C76"/>
    <w:rsid w:val="00712272"/>
    <w:rsid w:val="00712E87"/>
    <w:rsid w:val="007234EC"/>
    <w:rsid w:val="007261F9"/>
    <w:rsid w:val="00730B30"/>
    <w:rsid w:val="007343DA"/>
    <w:rsid w:val="007349B0"/>
    <w:rsid w:val="00750D9F"/>
    <w:rsid w:val="00754E6B"/>
    <w:rsid w:val="00755569"/>
    <w:rsid w:val="00761F6F"/>
    <w:rsid w:val="00764BDC"/>
    <w:rsid w:val="00765AC3"/>
    <w:rsid w:val="00772BDD"/>
    <w:rsid w:val="00784DFE"/>
    <w:rsid w:val="00786B86"/>
    <w:rsid w:val="007912B0"/>
    <w:rsid w:val="007A26A2"/>
    <w:rsid w:val="007A2CFB"/>
    <w:rsid w:val="007A5C93"/>
    <w:rsid w:val="007A77A2"/>
    <w:rsid w:val="007B5724"/>
    <w:rsid w:val="007C1EB7"/>
    <w:rsid w:val="007E4B68"/>
    <w:rsid w:val="007E5991"/>
    <w:rsid w:val="007F1FC1"/>
    <w:rsid w:val="007F5C19"/>
    <w:rsid w:val="00800054"/>
    <w:rsid w:val="00803676"/>
    <w:rsid w:val="008047C2"/>
    <w:rsid w:val="0081228D"/>
    <w:rsid w:val="00824558"/>
    <w:rsid w:val="0082505E"/>
    <w:rsid w:val="00845AFE"/>
    <w:rsid w:val="00851569"/>
    <w:rsid w:val="00857C14"/>
    <w:rsid w:val="008702CE"/>
    <w:rsid w:val="00880C9D"/>
    <w:rsid w:val="008844F0"/>
    <w:rsid w:val="00891948"/>
    <w:rsid w:val="00893734"/>
    <w:rsid w:val="008A1AAA"/>
    <w:rsid w:val="008A5106"/>
    <w:rsid w:val="008B209B"/>
    <w:rsid w:val="008B2638"/>
    <w:rsid w:val="008C0DE6"/>
    <w:rsid w:val="008C363E"/>
    <w:rsid w:val="008C3E68"/>
    <w:rsid w:val="008C6F96"/>
    <w:rsid w:val="008C769B"/>
    <w:rsid w:val="008D1A82"/>
    <w:rsid w:val="008D2E5C"/>
    <w:rsid w:val="008D59C3"/>
    <w:rsid w:val="008E4587"/>
    <w:rsid w:val="008E6954"/>
    <w:rsid w:val="008F08EA"/>
    <w:rsid w:val="008F310D"/>
    <w:rsid w:val="00901E9D"/>
    <w:rsid w:val="009020ED"/>
    <w:rsid w:val="009041A4"/>
    <w:rsid w:val="00906F2D"/>
    <w:rsid w:val="00926222"/>
    <w:rsid w:val="00927A5F"/>
    <w:rsid w:val="00933E97"/>
    <w:rsid w:val="009349BB"/>
    <w:rsid w:val="0093552F"/>
    <w:rsid w:val="00942331"/>
    <w:rsid w:val="00944A77"/>
    <w:rsid w:val="00952BB2"/>
    <w:rsid w:val="009533DE"/>
    <w:rsid w:val="00955B71"/>
    <w:rsid w:val="00956D9A"/>
    <w:rsid w:val="009604B8"/>
    <w:rsid w:val="00963F6E"/>
    <w:rsid w:val="00965488"/>
    <w:rsid w:val="00965966"/>
    <w:rsid w:val="009701C3"/>
    <w:rsid w:val="00976F6F"/>
    <w:rsid w:val="00977981"/>
    <w:rsid w:val="009917D3"/>
    <w:rsid w:val="00993FFD"/>
    <w:rsid w:val="00994DF1"/>
    <w:rsid w:val="009A27F1"/>
    <w:rsid w:val="009A4AEE"/>
    <w:rsid w:val="009A73A1"/>
    <w:rsid w:val="009C08BB"/>
    <w:rsid w:val="009C316C"/>
    <w:rsid w:val="009C6FB7"/>
    <w:rsid w:val="009D16DD"/>
    <w:rsid w:val="009D1ECF"/>
    <w:rsid w:val="009D3B8C"/>
    <w:rsid w:val="009E20D4"/>
    <w:rsid w:val="009E2703"/>
    <w:rsid w:val="009E41CF"/>
    <w:rsid w:val="009E583D"/>
    <w:rsid w:val="009E59CC"/>
    <w:rsid w:val="009E5CD2"/>
    <w:rsid w:val="009F1FCE"/>
    <w:rsid w:val="009F3395"/>
    <w:rsid w:val="009F3BF8"/>
    <w:rsid w:val="009F3EA7"/>
    <w:rsid w:val="009F40C5"/>
    <w:rsid w:val="009F5154"/>
    <w:rsid w:val="009F5E93"/>
    <w:rsid w:val="00A02876"/>
    <w:rsid w:val="00A21335"/>
    <w:rsid w:val="00A22217"/>
    <w:rsid w:val="00A314AD"/>
    <w:rsid w:val="00A348B8"/>
    <w:rsid w:val="00A42472"/>
    <w:rsid w:val="00A436D8"/>
    <w:rsid w:val="00A43AC4"/>
    <w:rsid w:val="00A513A0"/>
    <w:rsid w:val="00A51A32"/>
    <w:rsid w:val="00A53F12"/>
    <w:rsid w:val="00A62FBE"/>
    <w:rsid w:val="00A65877"/>
    <w:rsid w:val="00A667CE"/>
    <w:rsid w:val="00A7006E"/>
    <w:rsid w:val="00A7529F"/>
    <w:rsid w:val="00A77D16"/>
    <w:rsid w:val="00A82B97"/>
    <w:rsid w:val="00A91660"/>
    <w:rsid w:val="00A92655"/>
    <w:rsid w:val="00AB1862"/>
    <w:rsid w:val="00AB7481"/>
    <w:rsid w:val="00AC341F"/>
    <w:rsid w:val="00AC46AE"/>
    <w:rsid w:val="00AC614B"/>
    <w:rsid w:val="00AD4800"/>
    <w:rsid w:val="00AE0C60"/>
    <w:rsid w:val="00AE1E04"/>
    <w:rsid w:val="00AE4FEE"/>
    <w:rsid w:val="00AF08A1"/>
    <w:rsid w:val="00AF22BA"/>
    <w:rsid w:val="00AF3C63"/>
    <w:rsid w:val="00AF47A8"/>
    <w:rsid w:val="00AF4ECB"/>
    <w:rsid w:val="00AF6CFB"/>
    <w:rsid w:val="00B07E1A"/>
    <w:rsid w:val="00B14084"/>
    <w:rsid w:val="00B159C0"/>
    <w:rsid w:val="00B176EC"/>
    <w:rsid w:val="00B260FA"/>
    <w:rsid w:val="00B2751D"/>
    <w:rsid w:val="00B2792A"/>
    <w:rsid w:val="00B30B14"/>
    <w:rsid w:val="00B32DE8"/>
    <w:rsid w:val="00B35B4F"/>
    <w:rsid w:val="00B44E9F"/>
    <w:rsid w:val="00B46D1A"/>
    <w:rsid w:val="00B51BBF"/>
    <w:rsid w:val="00B57CE9"/>
    <w:rsid w:val="00B62801"/>
    <w:rsid w:val="00B62CDF"/>
    <w:rsid w:val="00B84C17"/>
    <w:rsid w:val="00B85511"/>
    <w:rsid w:val="00B86443"/>
    <w:rsid w:val="00B90084"/>
    <w:rsid w:val="00B91562"/>
    <w:rsid w:val="00B91CCC"/>
    <w:rsid w:val="00BA5A68"/>
    <w:rsid w:val="00BB1649"/>
    <w:rsid w:val="00BB2993"/>
    <w:rsid w:val="00BB4EC5"/>
    <w:rsid w:val="00BC50B1"/>
    <w:rsid w:val="00BD478F"/>
    <w:rsid w:val="00BD5A8D"/>
    <w:rsid w:val="00BE3B7A"/>
    <w:rsid w:val="00BE5A7C"/>
    <w:rsid w:val="00BF653F"/>
    <w:rsid w:val="00C11AA2"/>
    <w:rsid w:val="00C12DA8"/>
    <w:rsid w:val="00C13F10"/>
    <w:rsid w:val="00C22DCB"/>
    <w:rsid w:val="00C31EE8"/>
    <w:rsid w:val="00C36079"/>
    <w:rsid w:val="00C4470B"/>
    <w:rsid w:val="00C45916"/>
    <w:rsid w:val="00C47191"/>
    <w:rsid w:val="00C53B5D"/>
    <w:rsid w:val="00C60F6F"/>
    <w:rsid w:val="00C643FD"/>
    <w:rsid w:val="00C65282"/>
    <w:rsid w:val="00C66005"/>
    <w:rsid w:val="00C74B01"/>
    <w:rsid w:val="00C75154"/>
    <w:rsid w:val="00C764D7"/>
    <w:rsid w:val="00C776A4"/>
    <w:rsid w:val="00C77B72"/>
    <w:rsid w:val="00C858CB"/>
    <w:rsid w:val="00C95201"/>
    <w:rsid w:val="00C97B16"/>
    <w:rsid w:val="00CA14D9"/>
    <w:rsid w:val="00CA2EF1"/>
    <w:rsid w:val="00CA70F1"/>
    <w:rsid w:val="00CB155F"/>
    <w:rsid w:val="00CB1F08"/>
    <w:rsid w:val="00CC1BA6"/>
    <w:rsid w:val="00CC648D"/>
    <w:rsid w:val="00CD289A"/>
    <w:rsid w:val="00CD3F86"/>
    <w:rsid w:val="00CE0764"/>
    <w:rsid w:val="00CE3F58"/>
    <w:rsid w:val="00CE5E90"/>
    <w:rsid w:val="00CE64DF"/>
    <w:rsid w:val="00CF4A0E"/>
    <w:rsid w:val="00D272D0"/>
    <w:rsid w:val="00D357F3"/>
    <w:rsid w:val="00D35A04"/>
    <w:rsid w:val="00D35A94"/>
    <w:rsid w:val="00D35D0B"/>
    <w:rsid w:val="00D372B3"/>
    <w:rsid w:val="00D40BD2"/>
    <w:rsid w:val="00D551EB"/>
    <w:rsid w:val="00D55BFC"/>
    <w:rsid w:val="00D57BA7"/>
    <w:rsid w:val="00D65DC1"/>
    <w:rsid w:val="00D71E5A"/>
    <w:rsid w:val="00D809BB"/>
    <w:rsid w:val="00D85D91"/>
    <w:rsid w:val="00D9190A"/>
    <w:rsid w:val="00D94BAC"/>
    <w:rsid w:val="00D956A6"/>
    <w:rsid w:val="00DB18D5"/>
    <w:rsid w:val="00DB2366"/>
    <w:rsid w:val="00DB6FD5"/>
    <w:rsid w:val="00DC0B35"/>
    <w:rsid w:val="00DC275F"/>
    <w:rsid w:val="00DC7B21"/>
    <w:rsid w:val="00DD3B55"/>
    <w:rsid w:val="00DD3D50"/>
    <w:rsid w:val="00DD4ECD"/>
    <w:rsid w:val="00DE2634"/>
    <w:rsid w:val="00DF4082"/>
    <w:rsid w:val="00DF4AA9"/>
    <w:rsid w:val="00E01705"/>
    <w:rsid w:val="00E02C2E"/>
    <w:rsid w:val="00E04B58"/>
    <w:rsid w:val="00E05132"/>
    <w:rsid w:val="00E118CB"/>
    <w:rsid w:val="00E14639"/>
    <w:rsid w:val="00E15783"/>
    <w:rsid w:val="00E2202F"/>
    <w:rsid w:val="00E25F6B"/>
    <w:rsid w:val="00E264AA"/>
    <w:rsid w:val="00E30A00"/>
    <w:rsid w:val="00E31262"/>
    <w:rsid w:val="00E33FD6"/>
    <w:rsid w:val="00E36EF1"/>
    <w:rsid w:val="00E4058E"/>
    <w:rsid w:val="00E41CA9"/>
    <w:rsid w:val="00E427B7"/>
    <w:rsid w:val="00E51886"/>
    <w:rsid w:val="00E634A3"/>
    <w:rsid w:val="00E65155"/>
    <w:rsid w:val="00E74DCA"/>
    <w:rsid w:val="00E81CBE"/>
    <w:rsid w:val="00E907CB"/>
    <w:rsid w:val="00E92B84"/>
    <w:rsid w:val="00EA2886"/>
    <w:rsid w:val="00EA5C79"/>
    <w:rsid w:val="00EB042B"/>
    <w:rsid w:val="00EB0A87"/>
    <w:rsid w:val="00EC0AE9"/>
    <w:rsid w:val="00EC1C6F"/>
    <w:rsid w:val="00EC4594"/>
    <w:rsid w:val="00EC513F"/>
    <w:rsid w:val="00ED0755"/>
    <w:rsid w:val="00ED212D"/>
    <w:rsid w:val="00ED2246"/>
    <w:rsid w:val="00ED6054"/>
    <w:rsid w:val="00ED7B0D"/>
    <w:rsid w:val="00EE2FD1"/>
    <w:rsid w:val="00F017CF"/>
    <w:rsid w:val="00F06A95"/>
    <w:rsid w:val="00F10873"/>
    <w:rsid w:val="00F10FBD"/>
    <w:rsid w:val="00F1721D"/>
    <w:rsid w:val="00F17C01"/>
    <w:rsid w:val="00F22254"/>
    <w:rsid w:val="00F46F01"/>
    <w:rsid w:val="00F550A1"/>
    <w:rsid w:val="00F55308"/>
    <w:rsid w:val="00F61E33"/>
    <w:rsid w:val="00F621A1"/>
    <w:rsid w:val="00F63EEF"/>
    <w:rsid w:val="00F65770"/>
    <w:rsid w:val="00F672AE"/>
    <w:rsid w:val="00F80FB4"/>
    <w:rsid w:val="00F81664"/>
    <w:rsid w:val="00F8245F"/>
    <w:rsid w:val="00F825B3"/>
    <w:rsid w:val="00F83E6D"/>
    <w:rsid w:val="00F903F7"/>
    <w:rsid w:val="00F96C99"/>
    <w:rsid w:val="00F972BA"/>
    <w:rsid w:val="00FA064B"/>
    <w:rsid w:val="00FA147E"/>
    <w:rsid w:val="00FA23D6"/>
    <w:rsid w:val="00FA2D45"/>
    <w:rsid w:val="00FA3E1F"/>
    <w:rsid w:val="00FB05E2"/>
    <w:rsid w:val="00FB62ED"/>
    <w:rsid w:val="00FC0751"/>
    <w:rsid w:val="00FC711E"/>
    <w:rsid w:val="00FC73B5"/>
    <w:rsid w:val="00FC76EE"/>
    <w:rsid w:val="00FD1FCB"/>
    <w:rsid w:val="00FD2227"/>
    <w:rsid w:val="00FD58B6"/>
    <w:rsid w:val="00FD7B0B"/>
    <w:rsid w:val="00FE4358"/>
    <w:rsid w:val="00FE5376"/>
    <w:rsid w:val="00FF27EB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5ACB"/>
  <w15:docId w15:val="{41A7DF66-29CE-4642-83B2-C8FC248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EC0AE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C0AE9"/>
    <w:rPr>
      <w:color w:val="800080"/>
      <w:u w:val="single"/>
    </w:rPr>
  </w:style>
  <w:style w:type="paragraph" w:customStyle="1" w:styleId="msonormal0">
    <w:name w:val="msonormal"/>
    <w:basedOn w:val="a"/>
    <w:rsid w:val="00EC0AE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EC0AE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EC0AE9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7">
    <w:name w:val="font7"/>
    <w:basedOn w:val="a"/>
    <w:rsid w:val="00EC0AE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rsid w:val="00EC0AE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54">
    <w:name w:val="xl15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5">
    <w:name w:val="xl16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8">
    <w:name w:val="xl16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9">
    <w:name w:val="xl16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0">
    <w:name w:val="xl17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73">
    <w:name w:val="xl17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5">
    <w:name w:val="xl17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76">
    <w:name w:val="xl17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77">
    <w:name w:val="xl17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1">
    <w:name w:val="xl18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EC0AE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8">
    <w:name w:val="font8"/>
    <w:basedOn w:val="a"/>
    <w:rsid w:val="00CA2EF1"/>
    <w:pPr>
      <w:spacing w:before="100" w:beforeAutospacing="1" w:after="100" w:afterAutospacing="1"/>
    </w:pPr>
    <w:rPr>
      <w:b/>
      <w:bCs/>
      <w:sz w:val="50"/>
      <w:szCs w:val="50"/>
    </w:rPr>
  </w:style>
  <w:style w:type="paragraph" w:customStyle="1" w:styleId="font9">
    <w:name w:val="font9"/>
    <w:basedOn w:val="a"/>
    <w:rsid w:val="00CA2EF1"/>
    <w:pPr>
      <w:spacing w:before="100" w:beforeAutospacing="1" w:after="100" w:afterAutospacing="1"/>
    </w:pPr>
    <w:rPr>
      <w:rFonts w:ascii="Calibri" w:hAnsi="Calibri" w:cs="Calibri"/>
      <w:color w:val="000000"/>
      <w:sz w:val="50"/>
      <w:szCs w:val="50"/>
    </w:rPr>
  </w:style>
  <w:style w:type="paragraph" w:customStyle="1" w:styleId="xl184">
    <w:name w:val="xl18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5">
    <w:name w:val="xl18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6">
    <w:name w:val="xl18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87">
    <w:name w:val="xl18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188">
    <w:name w:val="xl18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9">
    <w:name w:val="xl18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0">
    <w:name w:val="xl19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1">
    <w:name w:val="xl19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50"/>
      <w:szCs w:val="50"/>
    </w:rPr>
  </w:style>
  <w:style w:type="paragraph" w:customStyle="1" w:styleId="xl192">
    <w:name w:val="xl19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3">
    <w:name w:val="xl19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4">
    <w:name w:val="xl19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5">
    <w:name w:val="xl19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6">
    <w:name w:val="xl19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7">
    <w:name w:val="xl19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8">
    <w:name w:val="xl19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9">
    <w:name w:val="xl19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50"/>
      <w:szCs w:val="50"/>
    </w:rPr>
  </w:style>
  <w:style w:type="paragraph" w:customStyle="1" w:styleId="xl200">
    <w:name w:val="xl20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1">
    <w:name w:val="xl20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2">
    <w:name w:val="xl20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3">
    <w:name w:val="xl20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4">
    <w:name w:val="xl20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5">
    <w:name w:val="xl20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6">
    <w:name w:val="xl20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7">
    <w:name w:val="xl20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8">
    <w:name w:val="xl20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9">
    <w:name w:val="xl20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0">
    <w:name w:val="xl21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1">
    <w:name w:val="xl21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2">
    <w:name w:val="xl21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3">
    <w:name w:val="xl21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color w:val="FF0000"/>
      <w:sz w:val="50"/>
      <w:szCs w:val="50"/>
    </w:rPr>
  </w:style>
  <w:style w:type="paragraph" w:customStyle="1" w:styleId="xl214">
    <w:name w:val="xl21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5">
    <w:name w:val="xl21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6">
    <w:name w:val="xl21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7">
    <w:name w:val="xl21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8">
    <w:name w:val="xl21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9">
    <w:name w:val="xl21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D521-DAB2-40E6-81FF-C5033AAD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Nelya</cp:lastModifiedBy>
  <cp:revision>1183</cp:revision>
  <cp:lastPrinted>2024-11-12T12:02:00Z</cp:lastPrinted>
  <dcterms:created xsi:type="dcterms:W3CDTF">2015-02-12T08:07:00Z</dcterms:created>
  <dcterms:modified xsi:type="dcterms:W3CDTF">2024-11-29T10:57:00Z</dcterms:modified>
</cp:coreProperties>
</file>