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DE38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03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DE38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24</w:t>
      </w:r>
      <w:r w:rsidR="006125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DE38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декабря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</w:t>
      </w:r>
      <w:r w:rsidR="00B460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КГП Коммунальное государственное предприятие "Областная клиническая больница" Управления здравоохранения Карагандинской облас</w:t>
      </w:r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ти, Адрес: г. Караганда, пр. Н.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Назарбаева </w:t>
      </w:r>
      <w:proofErr w:type="gramStart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proofErr w:type="gramEnd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а, БИН 99014000216</w:t>
      </w:r>
      <w:r w:rsidR="007510DB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KZ828560000000157694, АО "БанкЦентрКредит" объявляет о проведении закупа способом тендера медицинских изделий: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г. Караганда, пр. Н. Назарбаева 10 а. КГП Коммунальное 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государственное предприятие "Областная 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клиническая больница" Управления здравоохранения Карагандинской области. и. Срок поставки: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согласно приложения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тендерной документации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Товар должен быть поставлен по адресу: 100000 г. Караганда, пр. Н. Назарбаева 10 а.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Пакет тендерной документации можно получить по адресу: г. Караганда, пр. Н. Назарбаева </w:t>
      </w:r>
      <w:proofErr w:type="gramStart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proofErr w:type="gramEnd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с 9.00 до 18.00 часов и на веб-сайте: www.okbkar.kz или по электронной почте направив заявку по адресу: okb@okbkar.kz. Окончательный срок представления т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ендерных заявок до 13.00 часов</w:t>
      </w:r>
      <w:r w:rsidR="00B46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6B0B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AD4B16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6B0B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0092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г. Караганда, пр. Н. Назарбаева </w:t>
      </w:r>
      <w:proofErr w:type="gramStart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proofErr w:type="gramEnd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Конверты с тендерными заявками б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вскрываться в 15.00 часов </w:t>
      </w:r>
      <w:r w:rsidR="004D6B0B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5A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6B0B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0092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следующему адресу: г. Ка</w:t>
      </w:r>
      <w:r w:rsidR="00D87234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раганда, пр. Н. Назарбаева 10 а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актовый зал.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102D98" w:rsidRPr="005B4738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D4B16" w:rsidRPr="005B4738" w:rsidRDefault="00645ECF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Председатель тендерной комиссии– </w:t>
      </w:r>
      <w:r w:rsidRPr="001B44A2">
        <w:rPr>
          <w:rFonts w:ascii="Times New Roman" w:hAnsi="Times New Roman"/>
          <w:sz w:val="24"/>
          <w:szCs w:val="24"/>
          <w:lang w:val="kk-KZ"/>
        </w:rPr>
        <w:t>Абдрахманов К. Т.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директор</w:t>
      </w:r>
      <w:r w:rsidR="00AD4B16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8F4771" w:rsidRPr="00836008" w:rsidRDefault="00645ECF" w:rsidP="008F477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</w:t>
      </w:r>
      <w:r w:rsidRPr="00456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36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председателя –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B44A2">
        <w:rPr>
          <w:rFonts w:ascii="Times New Roman" w:hAnsi="Times New Roman"/>
          <w:sz w:val="24"/>
          <w:szCs w:val="24"/>
          <w:lang w:val="kk-KZ"/>
        </w:rPr>
        <w:t>Базарова Н. К.</w:t>
      </w:r>
      <w:r w:rsidRPr="00836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>
        <w:rPr>
          <w:rFonts w:ascii="Times New Roman" w:hAnsi="Times New Roman"/>
          <w:sz w:val="24"/>
          <w:szCs w:val="24"/>
        </w:rPr>
        <w:t>и</w:t>
      </w:r>
      <w:r w:rsidRPr="001B44A2">
        <w:rPr>
          <w:rFonts w:ascii="Times New Roman" w:hAnsi="Times New Roman"/>
          <w:sz w:val="24"/>
          <w:szCs w:val="24"/>
        </w:rPr>
        <w:t>. о. заместителя директора по стратегическому развитию</w:t>
      </w:r>
      <w:r w:rsidR="008F4771" w:rsidRPr="00836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Сыздыкова А. К.– начальник отдела государственных закупок;</w:t>
      </w:r>
    </w:p>
    <w:p w:rsidR="00AD4B16" w:rsidRPr="005B4738" w:rsidRDefault="00940D77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Копобаева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Л.</w:t>
      </w:r>
      <w:r w:rsidR="005B4738" w:rsidRPr="005B47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Руководитель ЦПСиРЗ</w:t>
      </w:r>
      <w:bookmarkStart w:id="0" w:name="_GoBack"/>
      <w:bookmarkEnd w:id="0"/>
      <w:r w:rsidR="00AD4B16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Агибаев А. С.– юрисконсульт.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Секретарь комиссии –</w:t>
      </w:r>
      <w:r w:rsidR="005B4738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Штенская Н. И.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государственных закупок.</w:t>
      </w:r>
    </w:p>
    <w:p w:rsidR="00593284" w:rsidRPr="005B4738" w:rsidRDefault="00593284" w:rsidP="0059328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8(7212) 41-26-70.</w:t>
      </w:r>
    </w:p>
    <w:p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057C02"/>
    <w:rsid w:val="00102D98"/>
    <w:rsid w:val="001075D2"/>
    <w:rsid w:val="0011229D"/>
    <w:rsid w:val="00154D5A"/>
    <w:rsid w:val="00156AFB"/>
    <w:rsid w:val="00183DB2"/>
    <w:rsid w:val="001C3D6B"/>
    <w:rsid w:val="001E3F27"/>
    <w:rsid w:val="0020092B"/>
    <w:rsid w:val="0020247F"/>
    <w:rsid w:val="00286D3E"/>
    <w:rsid w:val="002C744E"/>
    <w:rsid w:val="00306B6D"/>
    <w:rsid w:val="00313215"/>
    <w:rsid w:val="003D3738"/>
    <w:rsid w:val="003E6796"/>
    <w:rsid w:val="004113DA"/>
    <w:rsid w:val="004154C7"/>
    <w:rsid w:val="0045486C"/>
    <w:rsid w:val="0048199A"/>
    <w:rsid w:val="004C7077"/>
    <w:rsid w:val="004D6B0B"/>
    <w:rsid w:val="004E122C"/>
    <w:rsid w:val="005126FC"/>
    <w:rsid w:val="00525008"/>
    <w:rsid w:val="005770EF"/>
    <w:rsid w:val="00581A13"/>
    <w:rsid w:val="00590F80"/>
    <w:rsid w:val="00593284"/>
    <w:rsid w:val="005A2A3E"/>
    <w:rsid w:val="005B4738"/>
    <w:rsid w:val="005E1198"/>
    <w:rsid w:val="006125BA"/>
    <w:rsid w:val="0061373E"/>
    <w:rsid w:val="00613E2E"/>
    <w:rsid w:val="006144D7"/>
    <w:rsid w:val="00645ECF"/>
    <w:rsid w:val="006611D6"/>
    <w:rsid w:val="006623F4"/>
    <w:rsid w:val="00665B9F"/>
    <w:rsid w:val="00675919"/>
    <w:rsid w:val="00680F0F"/>
    <w:rsid w:val="00693107"/>
    <w:rsid w:val="006F2CF0"/>
    <w:rsid w:val="0071378D"/>
    <w:rsid w:val="007510DB"/>
    <w:rsid w:val="00767431"/>
    <w:rsid w:val="00787366"/>
    <w:rsid w:val="0079231B"/>
    <w:rsid w:val="007A682D"/>
    <w:rsid w:val="007C17C2"/>
    <w:rsid w:val="007D0418"/>
    <w:rsid w:val="008062D2"/>
    <w:rsid w:val="008269D0"/>
    <w:rsid w:val="00860D2C"/>
    <w:rsid w:val="008F23E5"/>
    <w:rsid w:val="008F4771"/>
    <w:rsid w:val="008F75E3"/>
    <w:rsid w:val="008F76CB"/>
    <w:rsid w:val="00940D77"/>
    <w:rsid w:val="009739F9"/>
    <w:rsid w:val="00982731"/>
    <w:rsid w:val="00A17B21"/>
    <w:rsid w:val="00A7710D"/>
    <w:rsid w:val="00AA1468"/>
    <w:rsid w:val="00AA5771"/>
    <w:rsid w:val="00AA7E10"/>
    <w:rsid w:val="00AC640B"/>
    <w:rsid w:val="00AD4B16"/>
    <w:rsid w:val="00AD6ACF"/>
    <w:rsid w:val="00AE5A9B"/>
    <w:rsid w:val="00AE73A6"/>
    <w:rsid w:val="00AF4BED"/>
    <w:rsid w:val="00B24278"/>
    <w:rsid w:val="00B346A8"/>
    <w:rsid w:val="00B46018"/>
    <w:rsid w:val="00B8544D"/>
    <w:rsid w:val="00C00775"/>
    <w:rsid w:val="00C513E5"/>
    <w:rsid w:val="00C957DF"/>
    <w:rsid w:val="00CA797D"/>
    <w:rsid w:val="00D31942"/>
    <w:rsid w:val="00D87234"/>
    <w:rsid w:val="00DC4BBF"/>
    <w:rsid w:val="00DE380E"/>
    <w:rsid w:val="00DE7F1F"/>
    <w:rsid w:val="00E11C2B"/>
    <w:rsid w:val="00E708FD"/>
    <w:rsid w:val="00E81853"/>
    <w:rsid w:val="00EC3347"/>
    <w:rsid w:val="00F31BCB"/>
    <w:rsid w:val="00FB6DB5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0531"/>
  <w15:docId w15:val="{3C7BEDB5-FD15-4854-BA29-671E0E5B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Nelya</cp:lastModifiedBy>
  <cp:revision>269</cp:revision>
  <cp:lastPrinted>2023-11-15T11:27:00Z</cp:lastPrinted>
  <dcterms:created xsi:type="dcterms:W3CDTF">2023-02-01T04:25:00Z</dcterms:created>
  <dcterms:modified xsi:type="dcterms:W3CDTF">2024-12-23T04:59:00Z</dcterms:modified>
</cp:coreProperties>
</file>